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71E" w:rsidRDefault="00F5090E" w:rsidP="0095398D">
      <w:pPr>
        <w:pStyle w:val="BodyText"/>
        <w:rPr>
          <w:sz w:val="16"/>
        </w:rPr>
      </w:pPr>
      <w:r>
        <w:rPr>
          <w:noProof/>
        </w:rPr>
        <w:drawing>
          <wp:anchor distT="0" distB="0" distL="114300" distR="114300" simplePos="0" relativeHeight="251658752" behindDoc="0" locked="0" layoutInCell="1" allowOverlap="1">
            <wp:simplePos x="0" y="0"/>
            <wp:positionH relativeFrom="column">
              <wp:posOffset>1306195</wp:posOffset>
            </wp:positionH>
            <wp:positionV relativeFrom="paragraph">
              <wp:posOffset>-678180</wp:posOffset>
            </wp:positionV>
            <wp:extent cx="599440" cy="632460"/>
            <wp:effectExtent l="19050" t="0" r="0" b="0"/>
            <wp:wrapNone/>
            <wp:docPr id="18" name="Picture 18" descr="AN00790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N00790_"/>
                    <pic:cNvPicPr>
                      <a:picLocks noChangeAspect="1" noChangeArrowheads="1"/>
                    </pic:cNvPicPr>
                  </pic:nvPicPr>
                  <pic:blipFill>
                    <a:blip r:embed="rId6" cstate="print"/>
                    <a:srcRect/>
                    <a:stretch>
                      <a:fillRect/>
                    </a:stretch>
                  </pic:blipFill>
                  <pic:spPr bwMode="auto">
                    <a:xfrm>
                      <a:off x="0" y="0"/>
                      <a:ext cx="599440" cy="632460"/>
                    </a:xfrm>
                    <a:prstGeom prst="rect">
                      <a:avLst/>
                    </a:prstGeom>
                    <a:noFill/>
                    <a:ln w="9525">
                      <a:noFill/>
                      <a:miter lim="800000"/>
                      <a:headEnd/>
                      <a:tailEnd/>
                    </a:ln>
                  </pic:spPr>
                </pic:pic>
              </a:graphicData>
            </a:graphic>
          </wp:anchor>
        </w:drawing>
      </w:r>
    </w:p>
    <w:p w:rsidR="00853E1E" w:rsidRDefault="006B5D3F">
      <w:pPr>
        <w:pStyle w:val="BodyText"/>
        <w:rPr>
          <w:sz w:val="20"/>
          <w:u w:val="single"/>
        </w:rPr>
      </w:pPr>
      <w:r>
        <w:rPr>
          <w:noProof/>
          <w:sz w:val="20"/>
        </w:rPr>
        <w:pict>
          <v:rect id="_x0000_s1026" style="position:absolute;margin-left:-9.35pt;margin-top:.4pt;width:271.15pt;height:668.5pt;z-index:-251662848"/>
        </w:pict>
      </w:r>
    </w:p>
    <w:p w:rsidR="00853E1E" w:rsidRDefault="0014371E">
      <w:pPr>
        <w:pStyle w:val="BodyText"/>
        <w:rPr>
          <w:b w:val="0"/>
          <w:bCs w:val="0"/>
          <w:sz w:val="20"/>
        </w:rPr>
      </w:pPr>
      <w:r w:rsidRPr="00541155">
        <w:rPr>
          <w:sz w:val="20"/>
          <w:u w:val="single"/>
        </w:rPr>
        <w:t>PARTS OF SPEECH</w:t>
      </w:r>
      <w:r w:rsidR="00853E1E">
        <w:rPr>
          <w:b w:val="0"/>
          <w:bCs w:val="0"/>
          <w:sz w:val="20"/>
        </w:rPr>
        <w:t xml:space="preserve"> </w:t>
      </w:r>
    </w:p>
    <w:p w:rsidR="0014371E" w:rsidRPr="00541155" w:rsidRDefault="0014371E">
      <w:pPr>
        <w:pStyle w:val="BodyText"/>
        <w:rPr>
          <w:b w:val="0"/>
          <w:bCs w:val="0"/>
          <w:sz w:val="20"/>
        </w:rPr>
      </w:pPr>
      <w:r w:rsidRPr="00541155">
        <w:rPr>
          <w:b w:val="0"/>
          <w:bCs w:val="0"/>
          <w:sz w:val="20"/>
        </w:rPr>
        <w:t xml:space="preserve"> </w:t>
      </w:r>
    </w:p>
    <w:p w:rsidR="0095398D" w:rsidRDefault="0014371E">
      <w:pPr>
        <w:pStyle w:val="BodyText"/>
        <w:rPr>
          <w:b w:val="0"/>
          <w:bCs w:val="0"/>
          <w:sz w:val="20"/>
        </w:rPr>
      </w:pPr>
      <w:r w:rsidRPr="00541155">
        <w:rPr>
          <w:sz w:val="20"/>
        </w:rPr>
        <w:t>NOUN</w:t>
      </w:r>
      <w:r w:rsidRPr="00541155">
        <w:rPr>
          <w:b w:val="0"/>
          <w:bCs w:val="0"/>
          <w:sz w:val="20"/>
        </w:rPr>
        <w:t xml:space="preserve"> – N =person, place, thing, or idea. SN = subject noun (doer of action) PN = Possessive Noun with an apostrophe that is used to show possession</w:t>
      </w:r>
      <w:r w:rsidR="0095398D">
        <w:rPr>
          <w:b w:val="0"/>
          <w:bCs w:val="0"/>
          <w:sz w:val="20"/>
        </w:rPr>
        <w:t>.</w:t>
      </w:r>
    </w:p>
    <w:p w:rsidR="0014371E" w:rsidRPr="00541155" w:rsidRDefault="0014371E">
      <w:pPr>
        <w:pStyle w:val="BodyText"/>
        <w:rPr>
          <w:b w:val="0"/>
          <w:bCs w:val="0"/>
          <w:sz w:val="20"/>
        </w:rPr>
      </w:pPr>
      <w:r w:rsidRPr="00541155">
        <w:rPr>
          <w:b w:val="0"/>
          <w:bCs w:val="0"/>
          <w:sz w:val="20"/>
        </w:rPr>
        <w:t xml:space="preserve">*We found a </w:t>
      </w:r>
      <w:r w:rsidRPr="00541155">
        <w:rPr>
          <w:b w:val="0"/>
          <w:bCs w:val="0"/>
          <w:sz w:val="20"/>
          <w:u w:val="single"/>
        </w:rPr>
        <w:t>book</w:t>
      </w:r>
      <w:r w:rsidRPr="00541155">
        <w:rPr>
          <w:b w:val="0"/>
          <w:bCs w:val="0"/>
          <w:sz w:val="20"/>
        </w:rPr>
        <w:t xml:space="preserve"> in the locker. = N</w:t>
      </w:r>
    </w:p>
    <w:p w:rsidR="0014371E" w:rsidRPr="00541155" w:rsidRDefault="0014371E">
      <w:pPr>
        <w:pStyle w:val="BodyText"/>
        <w:rPr>
          <w:b w:val="0"/>
          <w:bCs w:val="0"/>
          <w:sz w:val="20"/>
        </w:rPr>
      </w:pPr>
      <w:r w:rsidRPr="00541155">
        <w:rPr>
          <w:b w:val="0"/>
          <w:bCs w:val="0"/>
          <w:sz w:val="20"/>
        </w:rPr>
        <w:t>*</w:t>
      </w:r>
      <w:r w:rsidRPr="00541155">
        <w:rPr>
          <w:b w:val="0"/>
          <w:bCs w:val="0"/>
          <w:sz w:val="20"/>
          <w:u w:val="single"/>
        </w:rPr>
        <w:t>Molly’s</w:t>
      </w:r>
      <w:r w:rsidRPr="00541155">
        <w:rPr>
          <w:b w:val="0"/>
          <w:bCs w:val="0"/>
          <w:sz w:val="20"/>
        </w:rPr>
        <w:t xml:space="preserve"> purse is heavy and large. = PNA</w:t>
      </w:r>
    </w:p>
    <w:p w:rsidR="0014371E" w:rsidRDefault="0014371E">
      <w:pPr>
        <w:pStyle w:val="BodyText"/>
        <w:rPr>
          <w:b w:val="0"/>
          <w:bCs w:val="0"/>
          <w:sz w:val="20"/>
        </w:rPr>
      </w:pPr>
      <w:r w:rsidRPr="00541155">
        <w:rPr>
          <w:b w:val="0"/>
          <w:bCs w:val="0"/>
          <w:sz w:val="20"/>
        </w:rPr>
        <w:t>*</w:t>
      </w:r>
      <w:r w:rsidRPr="00541155">
        <w:rPr>
          <w:b w:val="0"/>
          <w:bCs w:val="0"/>
          <w:sz w:val="20"/>
          <w:u w:val="single"/>
        </w:rPr>
        <w:t>Molly</w:t>
      </w:r>
      <w:r w:rsidRPr="00541155">
        <w:rPr>
          <w:b w:val="0"/>
          <w:bCs w:val="0"/>
          <w:sz w:val="20"/>
        </w:rPr>
        <w:t xml:space="preserve"> found a penny on the ground. = SN</w:t>
      </w:r>
    </w:p>
    <w:p w:rsidR="00853E1E" w:rsidRDefault="00853E1E">
      <w:pPr>
        <w:pStyle w:val="BodyText"/>
        <w:rPr>
          <w:b w:val="0"/>
          <w:bCs w:val="0"/>
          <w:sz w:val="20"/>
        </w:rPr>
      </w:pPr>
    </w:p>
    <w:p w:rsidR="00853E1E" w:rsidRPr="00541155" w:rsidRDefault="00853E1E">
      <w:pPr>
        <w:pStyle w:val="BodyText"/>
        <w:rPr>
          <w:b w:val="0"/>
          <w:bCs w:val="0"/>
          <w:sz w:val="20"/>
        </w:rPr>
      </w:pPr>
    </w:p>
    <w:p w:rsidR="0014371E" w:rsidRPr="00541155" w:rsidRDefault="0014371E">
      <w:pPr>
        <w:pStyle w:val="BodyText"/>
        <w:rPr>
          <w:b w:val="0"/>
          <w:bCs w:val="0"/>
          <w:sz w:val="20"/>
        </w:rPr>
      </w:pPr>
    </w:p>
    <w:p w:rsidR="0014371E" w:rsidRPr="00541155" w:rsidRDefault="0014371E">
      <w:pPr>
        <w:pStyle w:val="BodyText"/>
        <w:rPr>
          <w:b w:val="0"/>
          <w:bCs w:val="0"/>
          <w:sz w:val="20"/>
        </w:rPr>
      </w:pPr>
      <w:r w:rsidRPr="00541155">
        <w:rPr>
          <w:sz w:val="20"/>
        </w:rPr>
        <w:t>PRONOUN</w:t>
      </w:r>
      <w:r w:rsidRPr="00541155">
        <w:rPr>
          <w:b w:val="0"/>
          <w:bCs w:val="0"/>
          <w:sz w:val="20"/>
        </w:rPr>
        <w:t xml:space="preserve"> –SP = </w:t>
      </w:r>
      <w:r w:rsidR="00990385">
        <w:rPr>
          <w:b w:val="0"/>
          <w:bCs w:val="0"/>
          <w:sz w:val="20"/>
        </w:rPr>
        <w:t xml:space="preserve">subject pronoun - </w:t>
      </w:r>
      <w:r w:rsidRPr="00541155">
        <w:rPr>
          <w:b w:val="0"/>
          <w:bCs w:val="0"/>
          <w:sz w:val="20"/>
        </w:rPr>
        <w:t xml:space="preserve">A word that replaces a noun or other pronoun and used as the subject of a sentence; OP = </w:t>
      </w:r>
      <w:r w:rsidR="00990385">
        <w:rPr>
          <w:b w:val="0"/>
          <w:bCs w:val="0"/>
          <w:sz w:val="20"/>
        </w:rPr>
        <w:t xml:space="preserve">object pronoun - </w:t>
      </w:r>
      <w:r w:rsidRPr="00541155">
        <w:rPr>
          <w:b w:val="0"/>
          <w:bCs w:val="0"/>
          <w:sz w:val="20"/>
        </w:rPr>
        <w:t xml:space="preserve">a word used as an object in a sentence; PPRO = </w:t>
      </w:r>
      <w:r w:rsidR="00990385">
        <w:rPr>
          <w:b w:val="0"/>
          <w:bCs w:val="0"/>
          <w:sz w:val="20"/>
        </w:rPr>
        <w:t xml:space="preserve">possessive pronoun - </w:t>
      </w:r>
      <w:r w:rsidRPr="00541155">
        <w:rPr>
          <w:b w:val="0"/>
          <w:bCs w:val="0"/>
          <w:sz w:val="20"/>
        </w:rPr>
        <w:t xml:space="preserve">a word used to show ownership or possession </w:t>
      </w:r>
    </w:p>
    <w:p w:rsidR="0014371E" w:rsidRPr="00541155" w:rsidRDefault="0014371E">
      <w:pPr>
        <w:pStyle w:val="BodyText"/>
        <w:rPr>
          <w:b w:val="0"/>
          <w:bCs w:val="0"/>
          <w:sz w:val="20"/>
        </w:rPr>
      </w:pPr>
      <w:r w:rsidRPr="00541155">
        <w:rPr>
          <w:b w:val="0"/>
          <w:bCs w:val="0"/>
          <w:sz w:val="20"/>
        </w:rPr>
        <w:t>*</w:t>
      </w:r>
      <w:r w:rsidRPr="00541155">
        <w:rPr>
          <w:b w:val="0"/>
          <w:bCs w:val="0"/>
          <w:sz w:val="20"/>
          <w:u w:val="single"/>
        </w:rPr>
        <w:t>We</w:t>
      </w:r>
      <w:r w:rsidRPr="00541155">
        <w:rPr>
          <w:b w:val="0"/>
          <w:bCs w:val="0"/>
          <w:sz w:val="20"/>
        </w:rPr>
        <w:t xml:space="preserve"> gave the new student some help. = SP</w:t>
      </w:r>
    </w:p>
    <w:p w:rsidR="0014371E" w:rsidRPr="00541155" w:rsidRDefault="0014371E">
      <w:pPr>
        <w:pStyle w:val="BodyText"/>
        <w:rPr>
          <w:b w:val="0"/>
          <w:bCs w:val="0"/>
          <w:sz w:val="20"/>
        </w:rPr>
      </w:pPr>
      <w:r w:rsidRPr="00541155">
        <w:rPr>
          <w:b w:val="0"/>
          <w:bCs w:val="0"/>
          <w:sz w:val="20"/>
        </w:rPr>
        <w:t xml:space="preserve">*The committee chose </w:t>
      </w:r>
      <w:r w:rsidRPr="00541155">
        <w:rPr>
          <w:b w:val="0"/>
          <w:bCs w:val="0"/>
          <w:sz w:val="20"/>
          <w:u w:val="single"/>
        </w:rPr>
        <w:t>her</w:t>
      </w:r>
      <w:r w:rsidRPr="00541155">
        <w:rPr>
          <w:b w:val="0"/>
          <w:bCs w:val="0"/>
          <w:sz w:val="20"/>
        </w:rPr>
        <w:t xml:space="preserve"> as editor. = OP</w:t>
      </w:r>
    </w:p>
    <w:p w:rsidR="0014371E" w:rsidRDefault="0014371E">
      <w:pPr>
        <w:pStyle w:val="BodyText"/>
        <w:rPr>
          <w:b w:val="0"/>
          <w:bCs w:val="0"/>
          <w:sz w:val="20"/>
        </w:rPr>
      </w:pPr>
      <w:r w:rsidRPr="00541155">
        <w:rPr>
          <w:b w:val="0"/>
          <w:bCs w:val="0"/>
          <w:sz w:val="20"/>
        </w:rPr>
        <w:t xml:space="preserve">*It was </w:t>
      </w:r>
      <w:r w:rsidRPr="00541155">
        <w:rPr>
          <w:b w:val="0"/>
          <w:bCs w:val="0"/>
          <w:sz w:val="20"/>
          <w:u w:val="single"/>
        </w:rPr>
        <w:t>his</w:t>
      </w:r>
      <w:r w:rsidRPr="00541155">
        <w:rPr>
          <w:b w:val="0"/>
          <w:bCs w:val="0"/>
          <w:sz w:val="20"/>
        </w:rPr>
        <w:t xml:space="preserve"> locker. = PPRO</w:t>
      </w:r>
    </w:p>
    <w:p w:rsidR="00853E1E" w:rsidRPr="00541155" w:rsidRDefault="00853E1E">
      <w:pPr>
        <w:pStyle w:val="BodyText"/>
        <w:rPr>
          <w:b w:val="0"/>
          <w:bCs w:val="0"/>
          <w:sz w:val="20"/>
        </w:rPr>
      </w:pPr>
    </w:p>
    <w:p w:rsidR="0014371E" w:rsidRPr="00541155" w:rsidRDefault="0014371E">
      <w:pPr>
        <w:pStyle w:val="BodyText"/>
        <w:rPr>
          <w:b w:val="0"/>
          <w:bCs w:val="0"/>
          <w:sz w:val="20"/>
        </w:rPr>
      </w:pPr>
    </w:p>
    <w:p w:rsidR="0095398D" w:rsidRDefault="0095398D">
      <w:pPr>
        <w:pStyle w:val="BodyText"/>
        <w:rPr>
          <w:sz w:val="20"/>
        </w:rPr>
      </w:pPr>
    </w:p>
    <w:p w:rsidR="0014371E" w:rsidRPr="00541155" w:rsidRDefault="0014371E">
      <w:pPr>
        <w:pStyle w:val="BodyText"/>
        <w:rPr>
          <w:b w:val="0"/>
          <w:bCs w:val="0"/>
          <w:sz w:val="20"/>
        </w:rPr>
      </w:pPr>
      <w:r w:rsidRPr="00541155">
        <w:rPr>
          <w:sz w:val="20"/>
        </w:rPr>
        <w:t xml:space="preserve">VERB - </w:t>
      </w:r>
      <w:r w:rsidRPr="00541155">
        <w:rPr>
          <w:b w:val="0"/>
          <w:bCs w:val="0"/>
          <w:sz w:val="20"/>
        </w:rPr>
        <w:t xml:space="preserve">A word that can express actions, events, or states of being; MV = </w:t>
      </w:r>
      <w:r w:rsidR="00990385">
        <w:rPr>
          <w:b w:val="0"/>
          <w:bCs w:val="0"/>
          <w:sz w:val="20"/>
        </w:rPr>
        <w:t xml:space="preserve">main verb - </w:t>
      </w:r>
      <w:r w:rsidRPr="00541155">
        <w:rPr>
          <w:b w:val="0"/>
          <w:bCs w:val="0"/>
          <w:sz w:val="20"/>
        </w:rPr>
        <w:t>expresses main action; HV = helping verb “helps” another main verb; LV = linking verb “links” the subject of the sentence with a noun or adjective in the predicate; INF = infinitive the word “to” with an action.</w:t>
      </w:r>
    </w:p>
    <w:p w:rsidR="0014371E" w:rsidRPr="00541155" w:rsidRDefault="0014371E">
      <w:pPr>
        <w:pStyle w:val="BodyText"/>
        <w:rPr>
          <w:b w:val="0"/>
          <w:bCs w:val="0"/>
          <w:sz w:val="20"/>
        </w:rPr>
      </w:pPr>
      <w:r w:rsidRPr="00541155">
        <w:rPr>
          <w:b w:val="0"/>
          <w:bCs w:val="0"/>
          <w:sz w:val="20"/>
        </w:rPr>
        <w:t xml:space="preserve">*Johnny </w:t>
      </w:r>
      <w:r w:rsidRPr="00541155">
        <w:rPr>
          <w:b w:val="0"/>
          <w:bCs w:val="0"/>
          <w:sz w:val="20"/>
          <w:u w:val="single"/>
        </w:rPr>
        <w:t xml:space="preserve">ran </w:t>
      </w:r>
      <w:r w:rsidRPr="00541155">
        <w:rPr>
          <w:b w:val="0"/>
          <w:bCs w:val="0"/>
          <w:sz w:val="20"/>
        </w:rPr>
        <w:t>into the tree. = MV</w:t>
      </w:r>
    </w:p>
    <w:p w:rsidR="0014371E" w:rsidRPr="00541155" w:rsidRDefault="0014371E">
      <w:pPr>
        <w:pStyle w:val="BodyText"/>
        <w:rPr>
          <w:b w:val="0"/>
          <w:bCs w:val="0"/>
          <w:sz w:val="20"/>
        </w:rPr>
      </w:pPr>
      <w:r w:rsidRPr="00541155">
        <w:rPr>
          <w:b w:val="0"/>
          <w:bCs w:val="0"/>
          <w:sz w:val="20"/>
        </w:rPr>
        <w:t xml:space="preserve">*Johnny </w:t>
      </w:r>
      <w:r w:rsidRPr="00541155">
        <w:rPr>
          <w:b w:val="0"/>
          <w:bCs w:val="0"/>
          <w:sz w:val="20"/>
          <w:u w:val="single"/>
        </w:rPr>
        <w:t>is</w:t>
      </w:r>
      <w:r w:rsidRPr="00541155">
        <w:rPr>
          <w:b w:val="0"/>
          <w:bCs w:val="0"/>
          <w:sz w:val="20"/>
        </w:rPr>
        <w:t xml:space="preserve"> running in the park. = HV</w:t>
      </w:r>
    </w:p>
    <w:p w:rsidR="0014371E" w:rsidRPr="00541155" w:rsidRDefault="0014371E">
      <w:pPr>
        <w:pStyle w:val="BodyText"/>
        <w:rPr>
          <w:b w:val="0"/>
          <w:bCs w:val="0"/>
          <w:sz w:val="20"/>
        </w:rPr>
      </w:pPr>
      <w:r w:rsidRPr="00541155">
        <w:rPr>
          <w:b w:val="0"/>
          <w:bCs w:val="0"/>
          <w:sz w:val="20"/>
        </w:rPr>
        <w:t xml:space="preserve">*Johnny </w:t>
      </w:r>
      <w:r w:rsidRPr="00541155">
        <w:rPr>
          <w:b w:val="0"/>
          <w:bCs w:val="0"/>
          <w:sz w:val="20"/>
          <w:u w:val="single"/>
        </w:rPr>
        <w:t>is</w:t>
      </w:r>
      <w:r w:rsidRPr="00541155">
        <w:rPr>
          <w:b w:val="0"/>
          <w:bCs w:val="0"/>
          <w:sz w:val="20"/>
        </w:rPr>
        <w:t xml:space="preserve"> smart and funny. = </w:t>
      </w:r>
      <w:smartTag w:uri="urn:schemas-microsoft-com:office:smarttags" w:element="City">
        <w:smartTag w:uri="urn:schemas-microsoft-com:office:smarttags" w:element="place">
          <w:r w:rsidRPr="00541155">
            <w:rPr>
              <w:b w:val="0"/>
              <w:bCs w:val="0"/>
              <w:sz w:val="20"/>
            </w:rPr>
            <w:t>LV</w:t>
          </w:r>
        </w:smartTag>
      </w:smartTag>
    </w:p>
    <w:p w:rsidR="0014371E" w:rsidRDefault="0014371E">
      <w:pPr>
        <w:pStyle w:val="BodyText"/>
        <w:rPr>
          <w:b w:val="0"/>
          <w:bCs w:val="0"/>
          <w:sz w:val="20"/>
        </w:rPr>
      </w:pPr>
      <w:r w:rsidRPr="00541155">
        <w:rPr>
          <w:b w:val="0"/>
          <w:bCs w:val="0"/>
          <w:sz w:val="20"/>
        </w:rPr>
        <w:t xml:space="preserve">*Johnny learned </w:t>
      </w:r>
      <w:r w:rsidRPr="00541155">
        <w:rPr>
          <w:b w:val="0"/>
          <w:bCs w:val="0"/>
          <w:sz w:val="20"/>
          <w:u w:val="single"/>
        </w:rPr>
        <w:t>to play</w:t>
      </w:r>
      <w:r w:rsidRPr="00541155">
        <w:rPr>
          <w:b w:val="0"/>
          <w:bCs w:val="0"/>
          <w:sz w:val="20"/>
        </w:rPr>
        <w:t xml:space="preserve"> his horn. = INF</w:t>
      </w:r>
    </w:p>
    <w:p w:rsidR="00853E1E" w:rsidRDefault="00853E1E">
      <w:pPr>
        <w:pStyle w:val="BodyText"/>
        <w:rPr>
          <w:b w:val="0"/>
          <w:bCs w:val="0"/>
          <w:sz w:val="20"/>
        </w:rPr>
      </w:pPr>
    </w:p>
    <w:p w:rsidR="0095398D" w:rsidRPr="00541155" w:rsidRDefault="0095398D">
      <w:pPr>
        <w:pStyle w:val="BodyText"/>
        <w:rPr>
          <w:b w:val="0"/>
          <w:bCs w:val="0"/>
          <w:sz w:val="20"/>
        </w:rPr>
      </w:pPr>
    </w:p>
    <w:p w:rsidR="0014371E" w:rsidRPr="00C11AFA" w:rsidRDefault="0014371E">
      <w:pPr>
        <w:pStyle w:val="BodyText"/>
        <w:ind w:left="720"/>
        <w:rPr>
          <w:b w:val="0"/>
          <w:bCs w:val="0"/>
          <w:iCs/>
          <w:sz w:val="20"/>
        </w:rPr>
      </w:pPr>
      <w:r w:rsidRPr="00C11AFA">
        <w:rPr>
          <w:iCs/>
          <w:sz w:val="20"/>
        </w:rPr>
        <w:t>LINKING VERBS</w:t>
      </w:r>
      <w:r w:rsidRPr="00C11AFA">
        <w:rPr>
          <w:b w:val="0"/>
          <w:bCs w:val="0"/>
          <w:iCs/>
          <w:sz w:val="20"/>
        </w:rPr>
        <w:t>:</w:t>
      </w:r>
    </w:p>
    <w:p w:rsidR="0014371E" w:rsidRPr="00541155" w:rsidRDefault="0014371E">
      <w:pPr>
        <w:pStyle w:val="BodyText"/>
        <w:rPr>
          <w:b w:val="0"/>
          <w:bCs w:val="0"/>
          <w:sz w:val="20"/>
        </w:rPr>
      </w:pPr>
      <w:r w:rsidRPr="00541155">
        <w:rPr>
          <w:b w:val="0"/>
          <w:bCs w:val="0"/>
          <w:sz w:val="20"/>
        </w:rPr>
        <w:t>am, is, are, was, were, be, been, being, smell, look, taste, remain, feel, appear, sound, seem, become, grow, stand, turn</w:t>
      </w:r>
    </w:p>
    <w:p w:rsidR="0014371E" w:rsidRPr="00C11AFA" w:rsidRDefault="0014371E">
      <w:pPr>
        <w:pStyle w:val="BodyText"/>
        <w:ind w:left="720"/>
        <w:rPr>
          <w:iCs/>
          <w:sz w:val="20"/>
        </w:rPr>
      </w:pPr>
      <w:r w:rsidRPr="00C11AFA">
        <w:rPr>
          <w:iCs/>
          <w:sz w:val="20"/>
        </w:rPr>
        <w:t>HELPING VERBS:</w:t>
      </w:r>
    </w:p>
    <w:p w:rsidR="0014371E" w:rsidRPr="00541155" w:rsidRDefault="0014371E">
      <w:pPr>
        <w:pStyle w:val="BodyText"/>
        <w:rPr>
          <w:b w:val="0"/>
          <w:bCs w:val="0"/>
          <w:sz w:val="20"/>
        </w:rPr>
      </w:pPr>
      <w:r w:rsidRPr="00541155">
        <w:rPr>
          <w:b w:val="0"/>
          <w:bCs w:val="0"/>
          <w:sz w:val="20"/>
        </w:rPr>
        <w:t>can, could, shall, should, will, would, have, has, had, may, must, might, do, did, done, does</w:t>
      </w:r>
    </w:p>
    <w:p w:rsidR="0014371E" w:rsidRPr="00621BE4" w:rsidRDefault="0014371E">
      <w:pPr>
        <w:pStyle w:val="BodyText"/>
        <w:rPr>
          <w:b w:val="0"/>
          <w:bCs w:val="0"/>
          <w:sz w:val="20"/>
        </w:rPr>
      </w:pPr>
    </w:p>
    <w:p w:rsidR="0095398D" w:rsidRPr="00621BE4" w:rsidRDefault="0014371E">
      <w:pPr>
        <w:pStyle w:val="BodyText"/>
        <w:rPr>
          <w:b w:val="0"/>
          <w:bCs w:val="0"/>
          <w:iCs/>
          <w:sz w:val="20"/>
        </w:rPr>
      </w:pPr>
      <w:r w:rsidRPr="00621BE4">
        <w:rPr>
          <w:b w:val="0"/>
          <w:bCs w:val="0"/>
          <w:iCs/>
          <w:sz w:val="20"/>
        </w:rPr>
        <w:t xml:space="preserve">*Our group </w:t>
      </w:r>
      <w:r w:rsidRPr="00621BE4">
        <w:rPr>
          <w:b w:val="0"/>
          <w:bCs w:val="0"/>
          <w:iCs/>
          <w:sz w:val="20"/>
          <w:u w:val="single"/>
        </w:rPr>
        <w:t>was</w:t>
      </w:r>
      <w:r w:rsidRPr="00621BE4">
        <w:rPr>
          <w:b w:val="0"/>
          <w:bCs w:val="0"/>
          <w:iCs/>
          <w:sz w:val="20"/>
        </w:rPr>
        <w:t xml:space="preserve"> in line for tickets. = MV</w:t>
      </w:r>
    </w:p>
    <w:p w:rsidR="0014371E" w:rsidRPr="00621BE4" w:rsidRDefault="0014371E">
      <w:pPr>
        <w:pStyle w:val="BodyText"/>
        <w:rPr>
          <w:b w:val="0"/>
          <w:bCs w:val="0"/>
          <w:iCs/>
          <w:sz w:val="20"/>
        </w:rPr>
      </w:pPr>
      <w:r w:rsidRPr="00621BE4">
        <w:rPr>
          <w:b w:val="0"/>
          <w:bCs w:val="0"/>
          <w:iCs/>
          <w:sz w:val="20"/>
        </w:rPr>
        <w:t xml:space="preserve">*Susan </w:t>
      </w:r>
      <w:r w:rsidRPr="00621BE4">
        <w:rPr>
          <w:b w:val="0"/>
          <w:bCs w:val="0"/>
          <w:iCs/>
          <w:sz w:val="20"/>
          <w:u w:val="single"/>
        </w:rPr>
        <w:t>was</w:t>
      </w:r>
      <w:r w:rsidR="0095398D" w:rsidRPr="00621BE4">
        <w:rPr>
          <w:b w:val="0"/>
          <w:bCs w:val="0"/>
          <w:iCs/>
          <w:sz w:val="20"/>
        </w:rPr>
        <w:t xml:space="preserve"> a clown</w:t>
      </w:r>
      <w:r w:rsidRPr="00621BE4">
        <w:rPr>
          <w:b w:val="0"/>
          <w:bCs w:val="0"/>
          <w:iCs/>
          <w:sz w:val="20"/>
        </w:rPr>
        <w:t xml:space="preserve"> in the play. = </w:t>
      </w:r>
      <w:smartTag w:uri="urn:schemas-microsoft-com:office:smarttags" w:element="City">
        <w:smartTag w:uri="urn:schemas-microsoft-com:office:smarttags" w:element="place">
          <w:r w:rsidRPr="00621BE4">
            <w:rPr>
              <w:b w:val="0"/>
              <w:bCs w:val="0"/>
              <w:iCs/>
              <w:sz w:val="20"/>
            </w:rPr>
            <w:t>LV</w:t>
          </w:r>
        </w:smartTag>
      </w:smartTag>
      <w:r w:rsidR="0095398D" w:rsidRPr="00621BE4">
        <w:rPr>
          <w:b w:val="0"/>
          <w:bCs w:val="0"/>
          <w:iCs/>
          <w:sz w:val="20"/>
        </w:rPr>
        <w:t xml:space="preserve"> </w:t>
      </w:r>
      <w:r w:rsidRPr="00621BE4">
        <w:rPr>
          <w:b w:val="0"/>
          <w:bCs w:val="0"/>
          <w:iCs/>
          <w:sz w:val="20"/>
        </w:rPr>
        <w:t>“was” connects Susan with the noun “clown”</w:t>
      </w:r>
    </w:p>
    <w:p w:rsidR="0014371E" w:rsidRPr="00621BE4" w:rsidRDefault="0014371E">
      <w:pPr>
        <w:pStyle w:val="BodyText"/>
        <w:rPr>
          <w:b w:val="0"/>
          <w:bCs w:val="0"/>
          <w:iCs/>
          <w:sz w:val="20"/>
        </w:rPr>
      </w:pPr>
      <w:r w:rsidRPr="00621BE4">
        <w:rPr>
          <w:b w:val="0"/>
          <w:bCs w:val="0"/>
          <w:iCs/>
          <w:sz w:val="20"/>
        </w:rPr>
        <w:t xml:space="preserve">Jack </w:t>
      </w:r>
      <w:r w:rsidRPr="00621BE4">
        <w:rPr>
          <w:b w:val="0"/>
          <w:bCs w:val="0"/>
          <w:iCs/>
          <w:sz w:val="20"/>
          <w:u w:val="single"/>
        </w:rPr>
        <w:t>was running</w:t>
      </w:r>
      <w:r w:rsidRPr="00621BE4">
        <w:rPr>
          <w:b w:val="0"/>
          <w:bCs w:val="0"/>
          <w:iCs/>
          <w:sz w:val="20"/>
        </w:rPr>
        <w:t xml:space="preserve"> in the park. = HV</w:t>
      </w:r>
    </w:p>
    <w:p w:rsidR="00853E1E" w:rsidRPr="00541155" w:rsidRDefault="00853E1E">
      <w:pPr>
        <w:pStyle w:val="BodyText"/>
        <w:rPr>
          <w:b w:val="0"/>
          <w:bCs w:val="0"/>
          <w:i/>
          <w:iCs/>
          <w:sz w:val="20"/>
        </w:rPr>
      </w:pPr>
    </w:p>
    <w:p w:rsidR="00C11AFA" w:rsidRDefault="00C11AFA">
      <w:pPr>
        <w:pStyle w:val="BodyText"/>
        <w:rPr>
          <w:b w:val="0"/>
          <w:bCs w:val="0"/>
          <w:sz w:val="20"/>
        </w:rPr>
      </w:pPr>
    </w:p>
    <w:p w:rsidR="00C11AFA" w:rsidRDefault="00C11AFA">
      <w:pPr>
        <w:pStyle w:val="BodyText"/>
        <w:rPr>
          <w:b w:val="0"/>
          <w:bCs w:val="0"/>
          <w:sz w:val="20"/>
        </w:rPr>
      </w:pPr>
    </w:p>
    <w:p w:rsidR="0014371E" w:rsidRPr="00621BE4" w:rsidRDefault="0014371E">
      <w:pPr>
        <w:pStyle w:val="BodyText"/>
        <w:rPr>
          <w:sz w:val="20"/>
        </w:rPr>
      </w:pPr>
      <w:r w:rsidRPr="00541155">
        <w:rPr>
          <w:sz w:val="20"/>
        </w:rPr>
        <w:t xml:space="preserve">ADJECTIVE - </w:t>
      </w:r>
      <w:r w:rsidRPr="00541155">
        <w:rPr>
          <w:b w:val="0"/>
          <w:bCs w:val="0"/>
          <w:sz w:val="20"/>
        </w:rPr>
        <w:t>a word that describes or modifies a noun or pronoun; it answers the questions:  which one? what kind? how many?</w:t>
      </w:r>
    </w:p>
    <w:p w:rsidR="0014371E" w:rsidRPr="00541155" w:rsidRDefault="0014371E">
      <w:pPr>
        <w:pStyle w:val="BodyText"/>
        <w:rPr>
          <w:b w:val="0"/>
          <w:bCs w:val="0"/>
          <w:sz w:val="20"/>
        </w:rPr>
      </w:pPr>
      <w:r w:rsidRPr="00541155">
        <w:rPr>
          <w:b w:val="0"/>
          <w:bCs w:val="0"/>
          <w:sz w:val="20"/>
        </w:rPr>
        <w:t xml:space="preserve">*That </w:t>
      </w:r>
      <w:r w:rsidRPr="00541155">
        <w:rPr>
          <w:b w:val="0"/>
          <w:bCs w:val="0"/>
          <w:sz w:val="20"/>
          <w:u w:val="single"/>
        </w:rPr>
        <w:t>red</w:t>
      </w:r>
      <w:r w:rsidRPr="00541155">
        <w:rPr>
          <w:b w:val="0"/>
          <w:bCs w:val="0"/>
          <w:sz w:val="20"/>
        </w:rPr>
        <w:t xml:space="preserve"> sweater is mine. = which one</w:t>
      </w:r>
    </w:p>
    <w:p w:rsidR="0014371E" w:rsidRPr="00541155" w:rsidRDefault="0014371E">
      <w:pPr>
        <w:pStyle w:val="BodyText"/>
        <w:rPr>
          <w:b w:val="0"/>
          <w:bCs w:val="0"/>
          <w:sz w:val="20"/>
        </w:rPr>
      </w:pPr>
      <w:r w:rsidRPr="00541155">
        <w:rPr>
          <w:b w:val="0"/>
          <w:bCs w:val="0"/>
          <w:sz w:val="20"/>
        </w:rPr>
        <w:t xml:space="preserve">*The kid made a </w:t>
      </w:r>
      <w:r w:rsidRPr="00541155">
        <w:rPr>
          <w:b w:val="0"/>
          <w:bCs w:val="0"/>
          <w:sz w:val="20"/>
          <w:u w:val="single"/>
        </w:rPr>
        <w:t>difficult</w:t>
      </w:r>
      <w:r w:rsidRPr="00541155">
        <w:rPr>
          <w:b w:val="0"/>
          <w:bCs w:val="0"/>
          <w:sz w:val="20"/>
        </w:rPr>
        <w:t xml:space="preserve"> choice. = what kind</w:t>
      </w:r>
    </w:p>
    <w:p w:rsidR="0014371E" w:rsidRDefault="0014371E">
      <w:pPr>
        <w:pStyle w:val="BodyText"/>
        <w:rPr>
          <w:b w:val="0"/>
          <w:bCs w:val="0"/>
          <w:sz w:val="20"/>
        </w:rPr>
      </w:pPr>
      <w:r w:rsidRPr="00541155">
        <w:rPr>
          <w:b w:val="0"/>
          <w:bCs w:val="0"/>
          <w:sz w:val="20"/>
        </w:rPr>
        <w:t>*</w:t>
      </w:r>
      <w:r w:rsidRPr="00541155">
        <w:rPr>
          <w:b w:val="0"/>
          <w:bCs w:val="0"/>
          <w:sz w:val="20"/>
          <w:u w:val="single"/>
        </w:rPr>
        <w:t>Five</w:t>
      </w:r>
      <w:r w:rsidRPr="00541155">
        <w:rPr>
          <w:b w:val="0"/>
          <w:bCs w:val="0"/>
          <w:sz w:val="20"/>
        </w:rPr>
        <w:t xml:space="preserve"> astronauts trained hard. = how many?</w:t>
      </w:r>
    </w:p>
    <w:p w:rsidR="00853E1E" w:rsidRDefault="00853E1E">
      <w:pPr>
        <w:pStyle w:val="BodyText"/>
        <w:rPr>
          <w:b w:val="0"/>
          <w:bCs w:val="0"/>
          <w:sz w:val="20"/>
        </w:rPr>
      </w:pPr>
    </w:p>
    <w:p w:rsidR="00853E1E" w:rsidRDefault="00853E1E">
      <w:pPr>
        <w:pStyle w:val="BodyText"/>
        <w:rPr>
          <w:b w:val="0"/>
          <w:bCs w:val="0"/>
          <w:sz w:val="20"/>
        </w:rPr>
      </w:pPr>
    </w:p>
    <w:p w:rsidR="00853E1E" w:rsidRDefault="009B0CB0">
      <w:pPr>
        <w:pStyle w:val="BodyText"/>
        <w:rPr>
          <w:b w:val="0"/>
          <w:bCs w:val="0"/>
          <w:sz w:val="20"/>
        </w:rPr>
      </w:pPr>
      <w:r w:rsidRPr="00541155">
        <w:rPr>
          <w:noProof/>
          <w:sz w:val="20"/>
        </w:rPr>
        <w:pict>
          <v:rect id="_x0000_s1027" style="position:absolute;margin-left:-18.3pt;margin-top:9.6pt;width:280.5pt;height:668.5pt;z-index:-251661824"/>
        </w:pict>
      </w:r>
    </w:p>
    <w:p w:rsidR="00621BE4" w:rsidRDefault="00621BE4">
      <w:pPr>
        <w:pStyle w:val="BodyText"/>
        <w:rPr>
          <w:sz w:val="20"/>
        </w:rPr>
      </w:pPr>
    </w:p>
    <w:p w:rsidR="0014371E" w:rsidRPr="00541155" w:rsidRDefault="0014371E">
      <w:pPr>
        <w:pStyle w:val="BodyText"/>
        <w:rPr>
          <w:b w:val="0"/>
          <w:bCs w:val="0"/>
          <w:sz w:val="20"/>
        </w:rPr>
      </w:pPr>
      <w:r w:rsidRPr="00541155">
        <w:rPr>
          <w:sz w:val="20"/>
        </w:rPr>
        <w:t xml:space="preserve">ADVERB - </w:t>
      </w:r>
      <w:r w:rsidRPr="00541155">
        <w:rPr>
          <w:b w:val="0"/>
          <w:bCs w:val="0"/>
          <w:sz w:val="20"/>
        </w:rPr>
        <w:t>a word that modifies a verb, adjective, or another adverb; answers the questions: where? when? how? *Hint: they usually end in LY, but not always!</w:t>
      </w:r>
    </w:p>
    <w:p w:rsidR="0014371E" w:rsidRPr="00541155" w:rsidRDefault="0014371E">
      <w:pPr>
        <w:pStyle w:val="BodyText"/>
        <w:rPr>
          <w:b w:val="0"/>
          <w:bCs w:val="0"/>
          <w:sz w:val="20"/>
        </w:rPr>
      </w:pPr>
      <w:r w:rsidRPr="00541155">
        <w:rPr>
          <w:b w:val="0"/>
          <w:bCs w:val="0"/>
          <w:sz w:val="20"/>
        </w:rPr>
        <w:t xml:space="preserve">*The bird was perched </w:t>
      </w:r>
      <w:r w:rsidRPr="00541155">
        <w:rPr>
          <w:b w:val="0"/>
          <w:bCs w:val="0"/>
          <w:sz w:val="20"/>
          <w:u w:val="single"/>
        </w:rPr>
        <w:t>nearby</w:t>
      </w:r>
      <w:r w:rsidRPr="00541155">
        <w:rPr>
          <w:b w:val="0"/>
          <w:bCs w:val="0"/>
          <w:sz w:val="20"/>
        </w:rPr>
        <w:t>. = where</w:t>
      </w:r>
    </w:p>
    <w:p w:rsidR="0014371E" w:rsidRPr="00541155" w:rsidRDefault="0014371E">
      <w:pPr>
        <w:pStyle w:val="BodyText"/>
        <w:rPr>
          <w:b w:val="0"/>
          <w:bCs w:val="0"/>
          <w:sz w:val="20"/>
        </w:rPr>
      </w:pPr>
      <w:r w:rsidRPr="00541155">
        <w:rPr>
          <w:b w:val="0"/>
          <w:bCs w:val="0"/>
          <w:sz w:val="20"/>
        </w:rPr>
        <w:t xml:space="preserve">*They jogged </w:t>
      </w:r>
      <w:r w:rsidRPr="00541155">
        <w:rPr>
          <w:b w:val="0"/>
          <w:bCs w:val="0"/>
          <w:sz w:val="20"/>
          <w:u w:val="single"/>
        </w:rPr>
        <w:t>yesterday</w:t>
      </w:r>
      <w:r w:rsidRPr="00541155">
        <w:rPr>
          <w:b w:val="0"/>
          <w:bCs w:val="0"/>
          <w:sz w:val="20"/>
        </w:rPr>
        <w:t xml:space="preserve"> for fun. = when</w:t>
      </w:r>
    </w:p>
    <w:p w:rsidR="0014371E" w:rsidRPr="00541155" w:rsidRDefault="0014371E">
      <w:pPr>
        <w:pStyle w:val="BodyText"/>
        <w:rPr>
          <w:b w:val="0"/>
          <w:bCs w:val="0"/>
          <w:sz w:val="20"/>
        </w:rPr>
      </w:pPr>
      <w:r w:rsidRPr="00541155">
        <w:rPr>
          <w:b w:val="0"/>
          <w:bCs w:val="0"/>
          <w:sz w:val="20"/>
        </w:rPr>
        <w:t xml:space="preserve">*Babies cried </w:t>
      </w:r>
      <w:r w:rsidRPr="00541155">
        <w:rPr>
          <w:b w:val="0"/>
          <w:bCs w:val="0"/>
          <w:sz w:val="20"/>
          <w:u w:val="single"/>
        </w:rPr>
        <w:t>loudly</w:t>
      </w:r>
      <w:r w:rsidRPr="00541155">
        <w:rPr>
          <w:b w:val="0"/>
          <w:bCs w:val="0"/>
          <w:sz w:val="20"/>
        </w:rPr>
        <w:t xml:space="preserve"> in the nursery. = how</w:t>
      </w:r>
    </w:p>
    <w:p w:rsidR="0014371E" w:rsidRPr="00541155" w:rsidRDefault="0014371E">
      <w:pPr>
        <w:pStyle w:val="BodyText"/>
        <w:rPr>
          <w:sz w:val="20"/>
        </w:rPr>
      </w:pPr>
    </w:p>
    <w:p w:rsidR="0014371E" w:rsidRPr="00541155" w:rsidRDefault="0014371E">
      <w:pPr>
        <w:pStyle w:val="BodyText"/>
        <w:rPr>
          <w:sz w:val="20"/>
        </w:rPr>
      </w:pPr>
    </w:p>
    <w:p w:rsidR="0095398D" w:rsidRDefault="0095398D">
      <w:pPr>
        <w:pStyle w:val="BodyText"/>
        <w:rPr>
          <w:sz w:val="20"/>
        </w:rPr>
      </w:pPr>
    </w:p>
    <w:p w:rsidR="0014371E" w:rsidRDefault="0014371E">
      <w:pPr>
        <w:pStyle w:val="BodyText"/>
        <w:rPr>
          <w:b w:val="0"/>
          <w:bCs w:val="0"/>
          <w:sz w:val="20"/>
        </w:rPr>
      </w:pPr>
      <w:r w:rsidRPr="00541155">
        <w:rPr>
          <w:sz w:val="20"/>
        </w:rPr>
        <w:t xml:space="preserve">PREPOSITION - </w:t>
      </w:r>
      <w:r w:rsidRPr="00541155">
        <w:rPr>
          <w:b w:val="0"/>
          <w:bCs w:val="0"/>
          <w:sz w:val="20"/>
        </w:rPr>
        <w:t>connects nouns, pronouns, and other phrases to other words in the sentence; A prepositional phrase is made up of a preposition and an ob</w:t>
      </w:r>
      <w:r w:rsidR="009E130D" w:rsidRPr="00541155">
        <w:rPr>
          <w:b w:val="0"/>
          <w:bCs w:val="0"/>
          <w:sz w:val="20"/>
        </w:rPr>
        <w:t>ject</w:t>
      </w:r>
      <w:r w:rsidR="00220143">
        <w:rPr>
          <w:b w:val="0"/>
          <w:bCs w:val="0"/>
          <w:sz w:val="20"/>
        </w:rPr>
        <w:t xml:space="preserve"> and can have an article or adjective.</w:t>
      </w:r>
    </w:p>
    <w:p w:rsidR="009B0CB0" w:rsidRPr="00541155" w:rsidRDefault="009B0CB0">
      <w:pPr>
        <w:pStyle w:val="BodyText"/>
        <w:rPr>
          <w:sz w:val="20"/>
        </w:rPr>
      </w:pPr>
    </w:p>
    <w:p w:rsidR="0014371E" w:rsidRDefault="0014371E">
      <w:pPr>
        <w:pStyle w:val="BodyText"/>
        <w:rPr>
          <w:sz w:val="20"/>
        </w:rPr>
      </w:pPr>
      <w:r w:rsidRPr="00541155">
        <w:rPr>
          <w:sz w:val="20"/>
        </w:rPr>
        <w:t>aboard, about, above, according to, across, across from, after, against, along, alongside, amid, among, apart from, around, aside from, at, because of, before, behind, below, beneath, beside, besides, between, beyond, by, despite, down, during</w:t>
      </w:r>
      <w:r w:rsidR="00853E1E">
        <w:rPr>
          <w:sz w:val="20"/>
        </w:rPr>
        <w:t>,</w:t>
      </w:r>
      <w:r w:rsidRPr="00541155">
        <w:rPr>
          <w:sz w:val="20"/>
        </w:rPr>
        <w:t xml:space="preserve"> except, for, from, in, inside, instead of, into, near, of, off, on, onto, out, out of, outside, over, past, regarding, through, throughout, to, toward, under, underneath, until, unto, up, upon, with, within, without</w:t>
      </w:r>
    </w:p>
    <w:p w:rsidR="00853E1E" w:rsidRDefault="00853E1E">
      <w:pPr>
        <w:pStyle w:val="BodyText"/>
        <w:rPr>
          <w:sz w:val="20"/>
        </w:rPr>
      </w:pPr>
    </w:p>
    <w:p w:rsidR="00853E1E" w:rsidRPr="00541155" w:rsidRDefault="00853E1E">
      <w:pPr>
        <w:pStyle w:val="BodyText"/>
        <w:rPr>
          <w:sz w:val="20"/>
        </w:rPr>
      </w:pPr>
    </w:p>
    <w:p w:rsidR="0014371E" w:rsidRPr="00541155" w:rsidRDefault="0014371E">
      <w:pPr>
        <w:pStyle w:val="BodyText"/>
        <w:rPr>
          <w:b w:val="0"/>
          <w:bCs w:val="0"/>
          <w:sz w:val="20"/>
        </w:rPr>
      </w:pPr>
    </w:p>
    <w:p w:rsidR="00C11AFA" w:rsidRDefault="0014371E">
      <w:pPr>
        <w:pStyle w:val="BodyText"/>
        <w:rPr>
          <w:b w:val="0"/>
          <w:bCs w:val="0"/>
          <w:sz w:val="20"/>
        </w:rPr>
      </w:pPr>
      <w:r w:rsidRPr="00541155">
        <w:rPr>
          <w:sz w:val="20"/>
        </w:rPr>
        <w:t xml:space="preserve">CONJUNCTION - </w:t>
      </w:r>
      <w:r w:rsidRPr="00541155">
        <w:rPr>
          <w:b w:val="0"/>
          <w:bCs w:val="0"/>
          <w:sz w:val="20"/>
        </w:rPr>
        <w:t>connects words, phrases, and sentences in a sentence. There are two types:</w:t>
      </w:r>
    </w:p>
    <w:p w:rsidR="0014371E" w:rsidRPr="00541155" w:rsidRDefault="0014371E">
      <w:pPr>
        <w:pStyle w:val="BodyText"/>
        <w:rPr>
          <w:sz w:val="20"/>
        </w:rPr>
      </w:pPr>
      <w:r w:rsidRPr="00541155">
        <w:rPr>
          <w:sz w:val="20"/>
        </w:rPr>
        <w:t>Coordinating Conjunctions:</w:t>
      </w:r>
    </w:p>
    <w:p w:rsidR="0014371E" w:rsidRDefault="0014371E">
      <w:pPr>
        <w:pStyle w:val="BodyText"/>
        <w:rPr>
          <w:b w:val="0"/>
          <w:bCs w:val="0"/>
          <w:sz w:val="20"/>
        </w:rPr>
      </w:pPr>
      <w:r w:rsidRPr="00541155">
        <w:rPr>
          <w:b w:val="0"/>
          <w:bCs w:val="0"/>
          <w:sz w:val="20"/>
        </w:rPr>
        <w:t>And, Or, But, For, So, Yet, Nor</w:t>
      </w:r>
      <w:r w:rsidR="00C11AFA">
        <w:rPr>
          <w:b w:val="0"/>
          <w:bCs w:val="0"/>
          <w:sz w:val="20"/>
        </w:rPr>
        <w:t>, either, neither</w:t>
      </w:r>
    </w:p>
    <w:p w:rsidR="0014371E" w:rsidRPr="00541155" w:rsidRDefault="0014371E">
      <w:pPr>
        <w:pStyle w:val="BodyText"/>
        <w:rPr>
          <w:sz w:val="20"/>
        </w:rPr>
      </w:pPr>
      <w:r w:rsidRPr="00541155">
        <w:rPr>
          <w:sz w:val="20"/>
        </w:rPr>
        <w:t xml:space="preserve">Subordinating Conjunctions: </w:t>
      </w:r>
    </w:p>
    <w:p w:rsidR="0014371E" w:rsidRDefault="0014371E">
      <w:pPr>
        <w:pStyle w:val="BodyText"/>
        <w:rPr>
          <w:b w:val="0"/>
          <w:bCs w:val="0"/>
          <w:sz w:val="20"/>
        </w:rPr>
      </w:pPr>
      <w:r w:rsidRPr="00541155">
        <w:rPr>
          <w:b w:val="0"/>
          <w:bCs w:val="0"/>
          <w:sz w:val="20"/>
        </w:rPr>
        <w:t>After, Although, As, As If, As Long As, As Though, Because, Before, If, In Order That, Provided That, Since, So, So That, That, Though, Till, Unless, Until, When, Where, Whereas, While</w:t>
      </w:r>
    </w:p>
    <w:p w:rsidR="00C11AFA" w:rsidRDefault="00C11AFA">
      <w:pPr>
        <w:pStyle w:val="BodyText"/>
        <w:rPr>
          <w:b w:val="0"/>
          <w:bCs w:val="0"/>
          <w:sz w:val="20"/>
        </w:rPr>
      </w:pPr>
    </w:p>
    <w:p w:rsidR="00C11AFA" w:rsidRPr="00541155" w:rsidRDefault="00C11AFA">
      <w:pPr>
        <w:pStyle w:val="BodyText"/>
        <w:rPr>
          <w:b w:val="0"/>
          <w:bCs w:val="0"/>
          <w:sz w:val="20"/>
        </w:rPr>
      </w:pPr>
    </w:p>
    <w:p w:rsidR="0014371E" w:rsidRPr="00541155" w:rsidRDefault="0014371E">
      <w:pPr>
        <w:pStyle w:val="BodyText"/>
        <w:rPr>
          <w:b w:val="0"/>
          <w:bCs w:val="0"/>
          <w:sz w:val="20"/>
        </w:rPr>
      </w:pPr>
    </w:p>
    <w:p w:rsidR="0014371E" w:rsidRPr="00541155" w:rsidRDefault="0014371E">
      <w:pPr>
        <w:pStyle w:val="BodyText"/>
        <w:rPr>
          <w:b w:val="0"/>
          <w:bCs w:val="0"/>
          <w:sz w:val="20"/>
        </w:rPr>
      </w:pPr>
      <w:r w:rsidRPr="00541155">
        <w:rPr>
          <w:sz w:val="20"/>
        </w:rPr>
        <w:t xml:space="preserve">INTERJECTION - </w:t>
      </w:r>
      <w:r w:rsidRPr="00541155">
        <w:rPr>
          <w:b w:val="0"/>
          <w:bCs w:val="0"/>
          <w:sz w:val="20"/>
        </w:rPr>
        <w:t>An interjection is a word added to a sentence to convey emotion. Wow! Oh no! Gee!</w:t>
      </w:r>
    </w:p>
    <w:p w:rsidR="0014371E" w:rsidRPr="00541155" w:rsidRDefault="00F5090E">
      <w:pPr>
        <w:pStyle w:val="BodyText"/>
        <w:rPr>
          <w:sz w:val="20"/>
        </w:rPr>
      </w:pPr>
      <w:r>
        <w:rPr>
          <w:noProof/>
        </w:rPr>
        <w:drawing>
          <wp:anchor distT="0" distB="0" distL="114300" distR="114300" simplePos="0" relativeHeight="251659776" behindDoc="0" locked="0" layoutInCell="1" allowOverlap="1">
            <wp:simplePos x="0" y="0"/>
            <wp:positionH relativeFrom="column">
              <wp:posOffset>1073785</wp:posOffset>
            </wp:positionH>
            <wp:positionV relativeFrom="paragraph">
              <wp:posOffset>109855</wp:posOffset>
            </wp:positionV>
            <wp:extent cx="522605" cy="522605"/>
            <wp:effectExtent l="0" t="0" r="0" b="0"/>
            <wp:wrapNone/>
            <wp:docPr id="19" name="Picture 19" descr="MCj043257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Cj04325790000[1]"/>
                    <pic:cNvPicPr>
                      <a:picLocks noChangeAspect="1" noChangeArrowheads="1"/>
                    </pic:cNvPicPr>
                  </pic:nvPicPr>
                  <pic:blipFill>
                    <a:blip r:embed="rId7" cstate="print"/>
                    <a:srcRect/>
                    <a:stretch>
                      <a:fillRect/>
                    </a:stretch>
                  </pic:blipFill>
                  <pic:spPr bwMode="auto">
                    <a:xfrm>
                      <a:off x="0" y="0"/>
                      <a:ext cx="522605" cy="522605"/>
                    </a:xfrm>
                    <a:prstGeom prst="rect">
                      <a:avLst/>
                    </a:prstGeom>
                    <a:noFill/>
                    <a:ln w="9525">
                      <a:noFill/>
                      <a:miter lim="800000"/>
                      <a:headEnd/>
                      <a:tailEnd/>
                    </a:ln>
                  </pic:spPr>
                </pic:pic>
              </a:graphicData>
            </a:graphic>
          </wp:anchor>
        </w:drawing>
      </w:r>
    </w:p>
    <w:p w:rsidR="0014371E" w:rsidRDefault="0014371E">
      <w:pPr>
        <w:pStyle w:val="BodyText"/>
        <w:rPr>
          <w:b w:val="0"/>
          <w:bCs w:val="0"/>
        </w:rPr>
      </w:pPr>
    </w:p>
    <w:p w:rsidR="0014371E" w:rsidRDefault="0014371E">
      <w:pPr>
        <w:pStyle w:val="BodyText"/>
        <w:rPr>
          <w:b w:val="0"/>
          <w:bCs w:val="0"/>
          <w:sz w:val="16"/>
        </w:rPr>
      </w:pPr>
    </w:p>
    <w:p w:rsidR="0014371E" w:rsidRDefault="0014371E">
      <w:pPr>
        <w:pStyle w:val="BodyText"/>
        <w:rPr>
          <w:b w:val="0"/>
          <w:bCs w:val="0"/>
          <w:sz w:val="16"/>
        </w:rPr>
      </w:pPr>
    </w:p>
    <w:p w:rsidR="0014371E" w:rsidRDefault="0014371E">
      <w:pPr>
        <w:pStyle w:val="BodyText"/>
        <w:rPr>
          <w:sz w:val="16"/>
        </w:rPr>
      </w:pPr>
      <w:r>
        <w:rPr>
          <w:b w:val="0"/>
          <w:bCs w:val="0"/>
          <w:sz w:val="16"/>
        </w:rPr>
        <w:t xml:space="preserve"> </w:t>
      </w:r>
    </w:p>
    <w:p w:rsidR="0014371E" w:rsidRDefault="0014371E">
      <w:pPr>
        <w:jc w:val="center"/>
        <w:rPr>
          <w:b/>
          <w:bCs/>
          <w:sz w:val="16"/>
        </w:rPr>
      </w:pPr>
      <w:r>
        <w:rPr>
          <w:b/>
          <w:bCs/>
          <w:sz w:val="16"/>
        </w:rPr>
        <w:tab/>
      </w:r>
    </w:p>
    <w:p w:rsidR="00621BE4" w:rsidRDefault="00621BE4" w:rsidP="00621BE4">
      <w:pPr>
        <w:pStyle w:val="BodyText"/>
        <w:rPr>
          <w:b w:val="0"/>
          <w:bCs w:val="0"/>
          <w:sz w:val="20"/>
        </w:rPr>
      </w:pPr>
      <w:r>
        <w:rPr>
          <w:sz w:val="20"/>
        </w:rPr>
        <w:t>ARTICLE</w:t>
      </w:r>
      <w:r w:rsidRPr="00541155">
        <w:rPr>
          <w:sz w:val="20"/>
        </w:rPr>
        <w:t xml:space="preserve"> </w:t>
      </w:r>
      <w:r>
        <w:rPr>
          <w:sz w:val="20"/>
        </w:rPr>
        <w:t>–</w:t>
      </w:r>
      <w:r w:rsidRPr="00541155">
        <w:rPr>
          <w:sz w:val="20"/>
        </w:rPr>
        <w:t xml:space="preserve"> </w:t>
      </w:r>
      <w:r>
        <w:rPr>
          <w:sz w:val="20"/>
        </w:rPr>
        <w:t xml:space="preserve">Also called a DETERMINER - </w:t>
      </w:r>
      <w:r>
        <w:rPr>
          <w:b w:val="0"/>
          <w:bCs w:val="0"/>
          <w:sz w:val="20"/>
        </w:rPr>
        <w:t>The words A, AN, or THE used before a noun or adjective-noun.</w:t>
      </w:r>
    </w:p>
    <w:p w:rsidR="00621BE4" w:rsidRPr="00541155" w:rsidRDefault="00621BE4" w:rsidP="00621BE4">
      <w:pPr>
        <w:pStyle w:val="BodyText"/>
        <w:rPr>
          <w:sz w:val="20"/>
        </w:rPr>
      </w:pPr>
    </w:p>
    <w:p w:rsidR="0014371E" w:rsidRDefault="00621BE4" w:rsidP="00621BE4">
      <w:pPr>
        <w:rPr>
          <w:bCs/>
        </w:rPr>
      </w:pPr>
      <w:r w:rsidRPr="00621BE4">
        <w:rPr>
          <w:bCs/>
          <w:u w:val="single"/>
        </w:rPr>
        <w:t>A</w:t>
      </w:r>
      <w:r>
        <w:rPr>
          <w:bCs/>
        </w:rPr>
        <w:t xml:space="preserve"> birthday party was planned.</w:t>
      </w:r>
    </w:p>
    <w:p w:rsidR="00621BE4" w:rsidRDefault="00621BE4" w:rsidP="00621BE4">
      <w:pPr>
        <w:rPr>
          <w:bCs/>
        </w:rPr>
      </w:pPr>
      <w:r w:rsidRPr="00621BE4">
        <w:rPr>
          <w:bCs/>
          <w:u w:val="single"/>
        </w:rPr>
        <w:t>An</w:t>
      </w:r>
      <w:r>
        <w:rPr>
          <w:bCs/>
        </w:rPr>
        <w:t xml:space="preserve"> apple is my favorite snack.</w:t>
      </w:r>
    </w:p>
    <w:p w:rsidR="00621BE4" w:rsidRPr="00621BE4" w:rsidRDefault="00621BE4" w:rsidP="00621BE4">
      <w:pPr>
        <w:rPr>
          <w:bCs/>
        </w:rPr>
      </w:pPr>
      <w:r w:rsidRPr="00621BE4">
        <w:rPr>
          <w:bCs/>
          <w:u w:val="single"/>
        </w:rPr>
        <w:t>The</w:t>
      </w:r>
      <w:r>
        <w:rPr>
          <w:bCs/>
        </w:rPr>
        <w:t xml:space="preserve"> choir performed a song.</w:t>
      </w: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A80DE4">
      <w:pPr>
        <w:jc w:val="center"/>
        <w:rPr>
          <w:b/>
          <w:bCs/>
        </w:rPr>
      </w:pPr>
      <w:r w:rsidRPr="00541155">
        <w:rPr>
          <w:noProof/>
          <w:sz w:val="20"/>
        </w:rPr>
        <w:lastRenderedPageBreak/>
        <w:pict>
          <v:shapetype id="_x0000_t202" coordsize="21600,21600" o:spt="202" path="m,l,21600r21600,l21600,xe">
            <v:stroke joinstyle="miter"/>
            <v:path gradientshapeok="t" o:connecttype="rect"/>
          </v:shapetype>
          <v:shape id="_x0000_s1034" type="#_x0000_t202" style="position:absolute;left:0;text-align:left;margin-left:-9.35pt;margin-top:-13.2pt;width:271.15pt;height:675pt;z-index:251655680">
            <v:textbox style="mso-next-textbox:#_x0000_s1034">
              <w:txbxContent>
                <w:p w:rsidR="0014371E" w:rsidRPr="007C35B2" w:rsidRDefault="0014371E">
                  <w:pPr>
                    <w:pStyle w:val="BodyText"/>
                    <w:jc w:val="center"/>
                    <w:rPr>
                      <w:sz w:val="20"/>
                      <w:u w:val="single"/>
                    </w:rPr>
                  </w:pPr>
                  <w:r w:rsidRPr="007C35B2">
                    <w:rPr>
                      <w:sz w:val="20"/>
                      <w:u w:val="single"/>
                    </w:rPr>
                    <w:t>COMMA RULES</w:t>
                  </w:r>
                </w:p>
                <w:p w:rsidR="0014371E" w:rsidRPr="007C35B2" w:rsidRDefault="0014371E">
                  <w:pPr>
                    <w:rPr>
                      <w:sz w:val="20"/>
                    </w:rPr>
                  </w:pPr>
                  <w:r w:rsidRPr="007C35B2">
                    <w:rPr>
                      <w:b/>
                      <w:bCs/>
                      <w:sz w:val="20"/>
                    </w:rPr>
                    <w:t xml:space="preserve">SERIES – </w:t>
                  </w:r>
                  <w:r w:rsidRPr="007C35B2">
                    <w:rPr>
                      <w:sz w:val="20"/>
                    </w:rPr>
                    <w:t>Use a comma to separate each noun, verb, or adjective in a series of three or more.</w:t>
                  </w:r>
                </w:p>
                <w:p w:rsidR="0014371E" w:rsidRDefault="0014371E">
                  <w:pPr>
                    <w:rPr>
                      <w:sz w:val="20"/>
                    </w:rPr>
                  </w:pPr>
                  <w:r w:rsidRPr="007C35B2">
                    <w:rPr>
                      <w:sz w:val="20"/>
                    </w:rPr>
                    <w:t>The cheerleader yelled, cheered, and jumped for the football team.</w:t>
                  </w:r>
                </w:p>
                <w:p w:rsidR="00A80DE4" w:rsidRPr="007C35B2" w:rsidRDefault="00A80DE4">
                  <w:pPr>
                    <w:rPr>
                      <w:sz w:val="20"/>
                    </w:rPr>
                  </w:pPr>
                </w:p>
                <w:p w:rsidR="0014371E" w:rsidRPr="007C35B2" w:rsidRDefault="0014371E">
                  <w:pPr>
                    <w:rPr>
                      <w:sz w:val="20"/>
                    </w:rPr>
                  </w:pPr>
                  <w:r w:rsidRPr="007C35B2">
                    <w:rPr>
                      <w:b/>
                      <w:bCs/>
                      <w:sz w:val="20"/>
                    </w:rPr>
                    <w:t xml:space="preserve">DATES/ADDRESSES – </w:t>
                  </w:r>
                  <w:r w:rsidRPr="007C35B2">
                    <w:rPr>
                      <w:sz w:val="20"/>
                    </w:rPr>
                    <w:t>Use a comma to separate items in dates and addresses.</w:t>
                  </w:r>
                </w:p>
                <w:p w:rsidR="0014371E" w:rsidRDefault="0014371E">
                  <w:pPr>
                    <w:rPr>
                      <w:sz w:val="20"/>
                    </w:rPr>
                  </w:pPr>
                  <w:r w:rsidRPr="007C35B2">
                    <w:rPr>
                      <w:sz w:val="20"/>
                    </w:rPr>
                    <w:t xml:space="preserve">Today is </w:t>
                  </w:r>
                  <w:smartTag w:uri="urn:schemas-microsoft-com:office:smarttags" w:element="date">
                    <w:smartTagPr>
                      <w:attr w:name="Year" w:val="2001"/>
                      <w:attr w:name="Day" w:val="2"/>
                      <w:attr w:name="Month" w:val="3"/>
                    </w:smartTagPr>
                    <w:r w:rsidRPr="007C35B2">
                      <w:rPr>
                        <w:sz w:val="20"/>
                      </w:rPr>
                      <w:t>March 2, 2001</w:t>
                    </w:r>
                  </w:smartTag>
                  <w:r w:rsidRPr="007C35B2">
                    <w:rPr>
                      <w:sz w:val="20"/>
                    </w:rPr>
                    <w:t xml:space="preserve">. He lives at </w:t>
                  </w:r>
                  <w:smartTag w:uri="urn:schemas-microsoft-com:office:smarttags" w:element="place">
                    <w:smartTag w:uri="urn:schemas-microsoft-com:office:smarttags" w:element="City">
                      <w:r w:rsidRPr="007C35B2">
                        <w:rPr>
                          <w:sz w:val="20"/>
                        </w:rPr>
                        <w:t>109</w:t>
                      </w:r>
                    </w:smartTag>
                    <w:r w:rsidRPr="007C35B2">
                      <w:rPr>
                        <w:sz w:val="20"/>
                      </w:rPr>
                      <w:t xml:space="preserve"> Oak Street, </w:t>
                    </w:r>
                    <w:smartTag w:uri="urn:schemas-microsoft-com:office:smarttags" w:element="State">
                      <w:r w:rsidRPr="007C35B2">
                        <w:rPr>
                          <w:sz w:val="20"/>
                        </w:rPr>
                        <w:t>Mont</w:t>
                      </w:r>
                    </w:smartTag>
                  </w:smartTag>
                  <w:r w:rsidRPr="007C35B2">
                    <w:rPr>
                      <w:sz w:val="20"/>
                    </w:rPr>
                    <w:t xml:space="preserve"> Belvieu, </w:t>
                  </w:r>
                  <w:smartTag w:uri="urn:schemas-microsoft-com:office:smarttags" w:element="State">
                    <w:smartTag w:uri="urn:schemas-microsoft-com:office:smarttags" w:element="place">
                      <w:r w:rsidRPr="007C35B2">
                        <w:rPr>
                          <w:sz w:val="20"/>
                        </w:rPr>
                        <w:t>Texas</w:t>
                      </w:r>
                    </w:smartTag>
                  </w:smartTag>
                  <w:r w:rsidRPr="007C35B2">
                    <w:rPr>
                      <w:sz w:val="20"/>
                    </w:rPr>
                    <w:t>.</w:t>
                  </w:r>
                </w:p>
                <w:p w:rsidR="00A80DE4" w:rsidRPr="007C35B2" w:rsidRDefault="00A80DE4">
                  <w:pPr>
                    <w:rPr>
                      <w:sz w:val="20"/>
                    </w:rPr>
                  </w:pPr>
                </w:p>
                <w:p w:rsidR="0014371E" w:rsidRPr="007C35B2" w:rsidRDefault="0014371E">
                  <w:pPr>
                    <w:rPr>
                      <w:sz w:val="20"/>
                    </w:rPr>
                  </w:pPr>
                  <w:r w:rsidRPr="007C35B2">
                    <w:rPr>
                      <w:b/>
                      <w:bCs/>
                      <w:sz w:val="20"/>
                    </w:rPr>
                    <w:t xml:space="preserve">CITY/STATE – </w:t>
                  </w:r>
                  <w:r w:rsidRPr="007C35B2">
                    <w:rPr>
                      <w:sz w:val="20"/>
                    </w:rPr>
                    <w:t>Use a comma to separate the city and state.</w:t>
                  </w:r>
                </w:p>
                <w:p w:rsidR="0014371E" w:rsidRDefault="0014371E">
                  <w:pPr>
                    <w:rPr>
                      <w:sz w:val="20"/>
                    </w:rPr>
                  </w:pPr>
                  <w:r w:rsidRPr="007C35B2">
                    <w:rPr>
                      <w:sz w:val="20"/>
                    </w:rPr>
                    <w:t xml:space="preserve">We visited </w:t>
                  </w:r>
                  <w:smartTag w:uri="urn:schemas-microsoft-com:office:smarttags" w:element="place">
                    <w:smartTag w:uri="urn:schemas-microsoft-com:office:smarttags" w:element="City">
                      <w:r w:rsidRPr="007C35B2">
                        <w:rPr>
                          <w:sz w:val="20"/>
                        </w:rPr>
                        <w:t>Topeka</w:t>
                      </w:r>
                    </w:smartTag>
                    <w:r w:rsidRPr="007C35B2">
                      <w:rPr>
                        <w:sz w:val="20"/>
                      </w:rPr>
                      <w:t xml:space="preserve">, </w:t>
                    </w:r>
                    <w:smartTag w:uri="urn:schemas-microsoft-com:office:smarttags" w:element="State">
                      <w:r w:rsidRPr="007C35B2">
                        <w:rPr>
                          <w:sz w:val="20"/>
                        </w:rPr>
                        <w:t>Kansas</w:t>
                      </w:r>
                    </w:smartTag>
                  </w:smartTag>
                  <w:r w:rsidRPr="007C35B2">
                    <w:rPr>
                      <w:sz w:val="20"/>
                    </w:rPr>
                    <w:t xml:space="preserve"> for our summer vacation.</w:t>
                  </w:r>
                </w:p>
                <w:p w:rsidR="00A80DE4" w:rsidRPr="007C35B2" w:rsidRDefault="00A80DE4">
                  <w:pPr>
                    <w:rPr>
                      <w:sz w:val="20"/>
                    </w:rPr>
                  </w:pPr>
                </w:p>
                <w:p w:rsidR="0014371E" w:rsidRPr="007C35B2" w:rsidRDefault="0014371E">
                  <w:pPr>
                    <w:rPr>
                      <w:sz w:val="20"/>
                    </w:rPr>
                  </w:pPr>
                  <w:r w:rsidRPr="007C35B2">
                    <w:rPr>
                      <w:b/>
                      <w:bCs/>
                      <w:sz w:val="20"/>
                    </w:rPr>
                    <w:t xml:space="preserve">INTRO WORD – </w:t>
                  </w:r>
                  <w:r w:rsidRPr="007C35B2">
                    <w:rPr>
                      <w:sz w:val="20"/>
                    </w:rPr>
                    <w:t xml:space="preserve">Use a comma to set off words such as </w:t>
                  </w:r>
                  <w:r w:rsidRPr="007C35B2">
                    <w:rPr>
                      <w:i/>
                      <w:iCs/>
                      <w:sz w:val="20"/>
                    </w:rPr>
                    <w:t>well</w:t>
                  </w:r>
                  <w:r w:rsidRPr="007C35B2">
                    <w:rPr>
                      <w:sz w:val="20"/>
                    </w:rPr>
                    <w:t xml:space="preserve">, </w:t>
                  </w:r>
                  <w:r w:rsidRPr="007C35B2">
                    <w:rPr>
                      <w:i/>
                      <w:iCs/>
                      <w:sz w:val="20"/>
                    </w:rPr>
                    <w:t>yes</w:t>
                  </w:r>
                  <w:r w:rsidRPr="007C35B2">
                    <w:rPr>
                      <w:sz w:val="20"/>
                    </w:rPr>
                    <w:t xml:space="preserve">, and </w:t>
                  </w:r>
                  <w:r w:rsidRPr="007C35B2">
                    <w:rPr>
                      <w:i/>
                      <w:iCs/>
                      <w:sz w:val="20"/>
                    </w:rPr>
                    <w:t>no</w:t>
                  </w:r>
                  <w:r w:rsidRPr="007C35B2">
                    <w:rPr>
                      <w:sz w:val="20"/>
                    </w:rPr>
                    <w:t>, when they begin a sentence</w:t>
                  </w:r>
                </w:p>
                <w:p w:rsidR="0014371E" w:rsidRDefault="0014371E">
                  <w:pPr>
                    <w:rPr>
                      <w:sz w:val="20"/>
                    </w:rPr>
                  </w:pPr>
                  <w:r w:rsidRPr="007C35B2">
                    <w:rPr>
                      <w:sz w:val="20"/>
                    </w:rPr>
                    <w:t xml:space="preserve">Yes, I would like to go to </w:t>
                  </w:r>
                  <w:r w:rsidR="00A80DE4">
                    <w:rPr>
                      <w:sz w:val="20"/>
                    </w:rPr>
                    <w:t>the park</w:t>
                  </w:r>
                  <w:r w:rsidRPr="007C35B2">
                    <w:rPr>
                      <w:sz w:val="20"/>
                    </w:rPr>
                    <w:t xml:space="preserve"> with the group.</w:t>
                  </w:r>
                </w:p>
                <w:p w:rsidR="00A80DE4" w:rsidRPr="007C35B2" w:rsidRDefault="00A80DE4">
                  <w:pPr>
                    <w:rPr>
                      <w:sz w:val="20"/>
                    </w:rPr>
                  </w:pPr>
                </w:p>
                <w:p w:rsidR="0014371E" w:rsidRPr="007C35B2" w:rsidRDefault="0014371E">
                  <w:pPr>
                    <w:rPr>
                      <w:sz w:val="20"/>
                    </w:rPr>
                  </w:pPr>
                  <w:r w:rsidRPr="007C35B2">
                    <w:rPr>
                      <w:b/>
                      <w:bCs/>
                      <w:sz w:val="20"/>
                    </w:rPr>
                    <w:t xml:space="preserve">INTRO PHRASE – </w:t>
                  </w:r>
                  <w:r w:rsidRPr="007C35B2">
                    <w:rPr>
                      <w:sz w:val="20"/>
                    </w:rPr>
                    <w:t xml:space="preserve">Use a comma to separate an introductory phrase when it begins a sentence. Use a comma to separate two or more prepositional phrases. </w:t>
                  </w:r>
                </w:p>
                <w:p w:rsidR="0014371E" w:rsidRPr="007C35B2" w:rsidRDefault="0014371E">
                  <w:pPr>
                    <w:rPr>
                      <w:sz w:val="20"/>
                    </w:rPr>
                  </w:pPr>
                  <w:r w:rsidRPr="007C35B2">
                    <w:rPr>
                      <w:sz w:val="20"/>
                    </w:rPr>
                    <w:t>When the shipment of flowers arrived, the florist picked up the boxes at the station.</w:t>
                  </w:r>
                </w:p>
                <w:p w:rsidR="0014371E" w:rsidRDefault="0014371E">
                  <w:pPr>
                    <w:rPr>
                      <w:sz w:val="20"/>
                    </w:rPr>
                  </w:pPr>
                  <w:r w:rsidRPr="007C35B2">
                    <w:rPr>
                      <w:sz w:val="20"/>
                    </w:rPr>
                    <w:t>(At the town meeting)(in the council room), I voted for a new mayor.</w:t>
                  </w:r>
                </w:p>
                <w:p w:rsidR="00A80DE4" w:rsidRPr="007C35B2" w:rsidRDefault="00A80DE4">
                  <w:pPr>
                    <w:rPr>
                      <w:sz w:val="20"/>
                    </w:rPr>
                  </w:pPr>
                </w:p>
                <w:p w:rsidR="0014371E" w:rsidRPr="007C35B2" w:rsidRDefault="0014371E">
                  <w:pPr>
                    <w:rPr>
                      <w:sz w:val="20"/>
                    </w:rPr>
                  </w:pPr>
                  <w:r w:rsidRPr="007C35B2">
                    <w:rPr>
                      <w:b/>
                      <w:bCs/>
                      <w:sz w:val="20"/>
                    </w:rPr>
                    <w:t xml:space="preserve">APPOSITIVE – </w:t>
                  </w:r>
                  <w:r w:rsidRPr="007C35B2">
                    <w:rPr>
                      <w:sz w:val="20"/>
                    </w:rPr>
                    <w:t>Use commas to set off an appositive phrase when it interrupts a sentence.</w:t>
                  </w:r>
                </w:p>
                <w:p w:rsidR="0014371E" w:rsidRDefault="0014371E">
                  <w:pPr>
                    <w:rPr>
                      <w:sz w:val="20"/>
                    </w:rPr>
                  </w:pPr>
                  <w:r w:rsidRPr="007C35B2">
                    <w:rPr>
                      <w:sz w:val="20"/>
                    </w:rPr>
                    <w:t>John, our team captain, broke his ankle and had to leave the game.</w:t>
                  </w:r>
                </w:p>
                <w:p w:rsidR="00A80DE4" w:rsidRPr="007C35B2" w:rsidRDefault="00A80DE4">
                  <w:pPr>
                    <w:rPr>
                      <w:sz w:val="20"/>
                    </w:rPr>
                  </w:pPr>
                </w:p>
                <w:p w:rsidR="0014371E" w:rsidRPr="007C35B2" w:rsidRDefault="0014371E">
                  <w:pPr>
                    <w:rPr>
                      <w:sz w:val="20"/>
                    </w:rPr>
                  </w:pPr>
                  <w:r w:rsidRPr="007C35B2">
                    <w:rPr>
                      <w:b/>
                      <w:bCs/>
                      <w:sz w:val="20"/>
                    </w:rPr>
                    <w:t xml:space="preserve">INTERRUPTER – </w:t>
                  </w:r>
                  <w:r w:rsidRPr="007C35B2">
                    <w:rPr>
                      <w:sz w:val="20"/>
                    </w:rPr>
                    <w:t>Use commas to set off interrupting phrases in a sentence.</w:t>
                  </w:r>
                </w:p>
                <w:p w:rsidR="0014371E" w:rsidRDefault="0014371E">
                  <w:pPr>
                    <w:rPr>
                      <w:sz w:val="20"/>
                    </w:rPr>
                  </w:pPr>
                  <w:r w:rsidRPr="007C35B2">
                    <w:rPr>
                      <w:sz w:val="20"/>
                    </w:rPr>
                    <w:t>Our math teacher, by the way, was also the tennis coach for high school.</w:t>
                  </w:r>
                </w:p>
                <w:p w:rsidR="00A80DE4" w:rsidRPr="007C35B2" w:rsidRDefault="00A80DE4">
                  <w:pPr>
                    <w:rPr>
                      <w:sz w:val="20"/>
                    </w:rPr>
                  </w:pPr>
                </w:p>
                <w:p w:rsidR="0014371E" w:rsidRPr="007C35B2" w:rsidRDefault="0014371E">
                  <w:pPr>
                    <w:rPr>
                      <w:sz w:val="20"/>
                    </w:rPr>
                  </w:pPr>
                  <w:r w:rsidRPr="007C35B2">
                    <w:rPr>
                      <w:b/>
                      <w:bCs/>
                      <w:sz w:val="20"/>
                    </w:rPr>
                    <w:t xml:space="preserve">COMPOUND SENTENCE – </w:t>
                  </w:r>
                  <w:r w:rsidRPr="007C35B2">
                    <w:rPr>
                      <w:sz w:val="20"/>
                    </w:rPr>
                    <w:t>Use a comma with a conjunction (and – or – but – so – for – yet) to separate two simple sentences in a compound sentence.</w:t>
                  </w:r>
                </w:p>
                <w:p w:rsidR="0014371E" w:rsidRDefault="0014371E">
                  <w:pPr>
                    <w:rPr>
                      <w:sz w:val="20"/>
                    </w:rPr>
                  </w:pPr>
                  <w:r w:rsidRPr="007C35B2">
                    <w:rPr>
                      <w:sz w:val="20"/>
                    </w:rPr>
                    <w:t>Our director won an award, and we organized a party for him.</w:t>
                  </w:r>
                </w:p>
                <w:p w:rsidR="00A80DE4" w:rsidRPr="007C35B2" w:rsidRDefault="00A80DE4">
                  <w:pPr>
                    <w:rPr>
                      <w:sz w:val="20"/>
                    </w:rPr>
                  </w:pPr>
                </w:p>
                <w:p w:rsidR="0014371E" w:rsidRPr="007C35B2" w:rsidRDefault="0014371E">
                  <w:pPr>
                    <w:rPr>
                      <w:sz w:val="20"/>
                    </w:rPr>
                  </w:pPr>
                  <w:r w:rsidRPr="007C35B2">
                    <w:rPr>
                      <w:b/>
                      <w:bCs/>
                      <w:sz w:val="20"/>
                    </w:rPr>
                    <w:t xml:space="preserve">DIRECT QUOTATION – </w:t>
                  </w:r>
                  <w:r w:rsidRPr="007C35B2">
                    <w:rPr>
                      <w:sz w:val="20"/>
                    </w:rPr>
                    <w:t>Use a comma to set off a direct quotation.</w:t>
                  </w:r>
                </w:p>
                <w:p w:rsidR="0014371E" w:rsidRDefault="0014371E">
                  <w:pPr>
                    <w:rPr>
                      <w:sz w:val="20"/>
                    </w:rPr>
                  </w:pPr>
                  <w:r w:rsidRPr="007C35B2">
                    <w:rPr>
                      <w:sz w:val="20"/>
                    </w:rPr>
                    <w:t>“You may have a piece of pizza,” said the polite student.</w:t>
                  </w:r>
                </w:p>
                <w:p w:rsidR="00A80DE4" w:rsidRPr="007C35B2" w:rsidRDefault="00A80DE4">
                  <w:pPr>
                    <w:rPr>
                      <w:sz w:val="20"/>
                    </w:rPr>
                  </w:pPr>
                </w:p>
                <w:p w:rsidR="0014371E" w:rsidRPr="007C35B2" w:rsidRDefault="0014371E">
                  <w:pPr>
                    <w:rPr>
                      <w:sz w:val="20"/>
                    </w:rPr>
                  </w:pPr>
                  <w:r w:rsidRPr="007C35B2">
                    <w:rPr>
                      <w:b/>
                      <w:bCs/>
                      <w:sz w:val="20"/>
                    </w:rPr>
                    <w:t xml:space="preserve">DIRECT ADDRESS – </w:t>
                  </w:r>
                  <w:r w:rsidRPr="007C35B2">
                    <w:rPr>
                      <w:sz w:val="20"/>
                    </w:rPr>
                    <w:t>Use a comma to set off a person’s name when you address them directly.</w:t>
                  </w:r>
                </w:p>
                <w:p w:rsidR="0014371E" w:rsidRDefault="0014371E">
                  <w:pPr>
                    <w:pStyle w:val="BodyText2"/>
                    <w:rPr>
                      <w:sz w:val="20"/>
                    </w:rPr>
                  </w:pPr>
                  <w:r w:rsidRPr="007C35B2">
                    <w:rPr>
                      <w:sz w:val="20"/>
                    </w:rPr>
                    <w:t>Mary, will you be working on the computer? Will you be working on the computer, Mary?</w:t>
                  </w:r>
                </w:p>
                <w:p w:rsidR="00A80DE4" w:rsidRPr="007C35B2" w:rsidRDefault="00A80DE4">
                  <w:pPr>
                    <w:pStyle w:val="BodyText2"/>
                    <w:rPr>
                      <w:sz w:val="20"/>
                    </w:rPr>
                  </w:pPr>
                </w:p>
                <w:p w:rsidR="0014371E" w:rsidRDefault="0014371E">
                  <w:pPr>
                    <w:pStyle w:val="BodyText2"/>
                    <w:rPr>
                      <w:sz w:val="20"/>
                    </w:rPr>
                  </w:pPr>
                  <w:r w:rsidRPr="007C35B2">
                    <w:rPr>
                      <w:b/>
                      <w:bCs/>
                      <w:sz w:val="20"/>
                    </w:rPr>
                    <w:t xml:space="preserve">LETTER PARTS – </w:t>
                  </w:r>
                  <w:r w:rsidRPr="007C35B2">
                    <w:rPr>
                      <w:sz w:val="20"/>
                    </w:rPr>
                    <w:t>Use a comma after the greeting and closing of a friendly letter.</w:t>
                  </w:r>
                </w:p>
                <w:p w:rsidR="00A80DE4" w:rsidRPr="007C35B2" w:rsidRDefault="00A80DE4">
                  <w:pPr>
                    <w:pStyle w:val="BodyText2"/>
                    <w:rPr>
                      <w:sz w:val="20"/>
                    </w:rPr>
                  </w:pPr>
                </w:p>
                <w:p w:rsidR="0014371E" w:rsidRPr="007C35B2" w:rsidRDefault="0014371E">
                  <w:pPr>
                    <w:rPr>
                      <w:sz w:val="20"/>
                    </w:rPr>
                  </w:pPr>
                  <w:r w:rsidRPr="007C35B2">
                    <w:rPr>
                      <w:b/>
                      <w:bCs/>
                      <w:sz w:val="20"/>
                    </w:rPr>
                    <w:t xml:space="preserve">COORDINATE ADJECTIVE – </w:t>
                  </w:r>
                  <w:r w:rsidRPr="007C35B2">
                    <w:rPr>
                      <w:sz w:val="20"/>
                    </w:rPr>
                    <w:t>Use a comma to separate two adjectives together.</w:t>
                  </w:r>
                </w:p>
                <w:p w:rsidR="0014371E" w:rsidRPr="00541155" w:rsidRDefault="0014371E">
                  <w:pPr>
                    <w:rPr>
                      <w:sz w:val="20"/>
                    </w:rPr>
                  </w:pPr>
                  <w:r w:rsidRPr="00541155">
                    <w:rPr>
                      <w:sz w:val="20"/>
                    </w:rPr>
                    <w:t>The old, bald man wore a funny-looking tie.</w:t>
                  </w:r>
                </w:p>
                <w:p w:rsidR="0014371E" w:rsidRDefault="0014371E">
                  <w:pPr>
                    <w:pStyle w:val="Header"/>
                    <w:tabs>
                      <w:tab w:val="clear" w:pos="4320"/>
                      <w:tab w:val="clear" w:pos="8640"/>
                    </w:tabs>
                  </w:pPr>
                </w:p>
                <w:p w:rsidR="0014371E" w:rsidRDefault="0014371E">
                  <w:pPr>
                    <w:pStyle w:val="Header"/>
                    <w:tabs>
                      <w:tab w:val="clear" w:pos="4320"/>
                      <w:tab w:val="clear" w:pos="8640"/>
                    </w:tabs>
                  </w:pPr>
                </w:p>
              </w:txbxContent>
            </v:textbox>
            <w10:wrap type="square"/>
          </v:shape>
        </w:pict>
      </w:r>
      <w:r>
        <w:rPr>
          <w:b/>
          <w:bCs/>
          <w:noProof/>
          <w:sz w:val="20"/>
        </w:rPr>
        <w:pict>
          <v:shape id="_x0000_s1040" type="#_x0000_t202" style="position:absolute;left:0;text-align:left;margin-left:-18.3pt;margin-top:.6pt;width:280.5pt;height:261pt;z-index:251657728">
            <v:textbox style="mso-next-textbox:#_x0000_s1040">
              <w:txbxContent>
                <w:p w:rsidR="001D3CC7" w:rsidRDefault="001D3CC7">
                  <w:pPr>
                    <w:pStyle w:val="Heading1"/>
                    <w:rPr>
                      <w:rFonts w:ascii="Arial" w:hAnsi="Arial"/>
                      <w:b/>
                      <w:bCs/>
                      <w:i w:val="0"/>
                      <w:sz w:val="20"/>
                    </w:rPr>
                  </w:pPr>
                  <w:r>
                    <w:rPr>
                      <w:rFonts w:ascii="Arial" w:hAnsi="Arial"/>
                      <w:b/>
                      <w:bCs/>
                      <w:i w:val="0"/>
                      <w:sz w:val="20"/>
                    </w:rPr>
                    <w:t>PUNCTUATION TOOLS</w:t>
                  </w:r>
                </w:p>
                <w:p w:rsidR="001D3CC7" w:rsidRDefault="001D3CC7">
                  <w:pPr>
                    <w:pStyle w:val="Heading1"/>
                    <w:rPr>
                      <w:rFonts w:ascii="Arial" w:hAnsi="Arial"/>
                      <w:b/>
                      <w:bCs/>
                      <w:i w:val="0"/>
                      <w:sz w:val="20"/>
                    </w:rPr>
                  </w:pPr>
                </w:p>
                <w:p w:rsidR="007C35B2" w:rsidRPr="007C35B2" w:rsidRDefault="0014371E">
                  <w:pPr>
                    <w:pStyle w:val="Heading1"/>
                    <w:rPr>
                      <w:rFonts w:ascii="Arial" w:hAnsi="Arial"/>
                      <w:b/>
                      <w:bCs/>
                      <w:i w:val="0"/>
                      <w:iCs w:val="0"/>
                      <w:sz w:val="20"/>
                      <w:u w:val="none"/>
                    </w:rPr>
                  </w:pPr>
                  <w:r w:rsidRPr="001D3CC7">
                    <w:rPr>
                      <w:rFonts w:ascii="Arial" w:hAnsi="Arial"/>
                      <w:b/>
                      <w:bCs/>
                      <w:i w:val="0"/>
                      <w:sz w:val="20"/>
                      <w:u w:val="none"/>
                    </w:rPr>
                    <w:t>Ending Punctuation</w:t>
                  </w:r>
                  <w:r w:rsidRPr="007C35B2">
                    <w:rPr>
                      <w:rFonts w:ascii="Arial" w:hAnsi="Arial"/>
                      <w:bCs/>
                      <w:i w:val="0"/>
                      <w:iCs w:val="0"/>
                      <w:sz w:val="20"/>
                      <w:u w:val="none"/>
                    </w:rPr>
                    <w:t xml:space="preserve">  </w:t>
                  </w:r>
                  <w:r w:rsidRPr="007C35B2">
                    <w:rPr>
                      <w:rFonts w:ascii="Arial" w:hAnsi="Arial"/>
                      <w:b/>
                      <w:bCs/>
                      <w:i w:val="0"/>
                      <w:iCs w:val="0"/>
                      <w:sz w:val="20"/>
                      <w:u w:val="none"/>
                    </w:rPr>
                    <w:t xml:space="preserve">  ;   !   ?   . </w:t>
                  </w:r>
                </w:p>
                <w:p w:rsidR="0014371E" w:rsidRPr="007C35B2" w:rsidRDefault="0014371E" w:rsidP="007C35B2">
                  <w:pPr>
                    <w:pStyle w:val="Heading1"/>
                    <w:rPr>
                      <w:rFonts w:ascii="Arial" w:hAnsi="Arial"/>
                      <w:bCs/>
                      <w:i w:val="0"/>
                      <w:sz w:val="20"/>
                      <w:u w:val="none"/>
                    </w:rPr>
                  </w:pPr>
                  <w:r w:rsidRPr="007C35B2">
                    <w:rPr>
                      <w:u w:val="none"/>
                    </w:rPr>
                    <w:t xml:space="preserve"> </w:t>
                  </w:r>
                  <w:r w:rsidRPr="007C35B2">
                    <w:rPr>
                      <w:i w:val="0"/>
                      <w:sz w:val="20"/>
                      <w:u w:val="none"/>
                    </w:rPr>
                    <w:t xml:space="preserve"> </w:t>
                  </w:r>
                  <w:r w:rsidRPr="007C35B2">
                    <w:rPr>
                      <w:rFonts w:ascii="Arial" w:hAnsi="Arial"/>
                      <w:i w:val="0"/>
                      <w:sz w:val="20"/>
                      <w:u w:val="none"/>
                    </w:rPr>
                    <w:t>1. At the end of a sentence</w:t>
                  </w:r>
                  <w:r w:rsidR="00F5090E">
                    <w:rPr>
                      <w:rFonts w:ascii="Arial" w:hAnsi="Arial"/>
                      <w:i w:val="0"/>
                      <w:sz w:val="20"/>
                      <w:u w:val="none"/>
                    </w:rPr>
                    <w:t xml:space="preserve"> or separating a compound sentence</w:t>
                  </w:r>
                </w:p>
                <w:p w:rsidR="007C35B2" w:rsidRPr="007C35B2" w:rsidRDefault="007C35B2">
                  <w:pPr>
                    <w:pStyle w:val="Heading1"/>
                    <w:rPr>
                      <w:rFonts w:ascii="Arial" w:hAnsi="Arial"/>
                      <w:bCs/>
                      <w:i w:val="0"/>
                      <w:sz w:val="20"/>
                    </w:rPr>
                  </w:pPr>
                </w:p>
                <w:p w:rsidR="0014371E" w:rsidRPr="001D3CC7" w:rsidRDefault="0014371E">
                  <w:pPr>
                    <w:pStyle w:val="Heading1"/>
                    <w:rPr>
                      <w:rFonts w:ascii="Arial" w:hAnsi="Arial"/>
                      <w:b/>
                      <w:bCs/>
                      <w:i w:val="0"/>
                      <w:sz w:val="20"/>
                      <w:u w:val="none"/>
                    </w:rPr>
                  </w:pPr>
                  <w:r w:rsidRPr="001D3CC7">
                    <w:rPr>
                      <w:rFonts w:ascii="Arial" w:hAnsi="Arial"/>
                      <w:b/>
                      <w:bCs/>
                      <w:i w:val="0"/>
                      <w:sz w:val="20"/>
                      <w:u w:val="none"/>
                    </w:rPr>
                    <w:t>Periods</w:t>
                  </w:r>
                </w:p>
                <w:p w:rsidR="0014371E" w:rsidRDefault="0014371E">
                  <w:pPr>
                    <w:rPr>
                      <w:bCs/>
                      <w:sz w:val="20"/>
                    </w:rPr>
                  </w:pPr>
                  <w:r w:rsidRPr="007C35B2">
                    <w:rPr>
                      <w:bCs/>
                      <w:sz w:val="20"/>
                    </w:rPr>
                    <w:t>2. After abbreviations</w:t>
                  </w:r>
                </w:p>
                <w:p w:rsidR="007C35B2" w:rsidRPr="007C35B2" w:rsidRDefault="007C35B2">
                  <w:pPr>
                    <w:rPr>
                      <w:bCs/>
                      <w:sz w:val="20"/>
                    </w:rPr>
                  </w:pPr>
                </w:p>
                <w:p w:rsidR="0014371E" w:rsidRPr="001D3CC7" w:rsidRDefault="0014371E">
                  <w:pPr>
                    <w:pStyle w:val="Heading1"/>
                    <w:rPr>
                      <w:rFonts w:ascii="Arial" w:hAnsi="Arial"/>
                      <w:b/>
                      <w:bCs/>
                      <w:i w:val="0"/>
                      <w:sz w:val="20"/>
                      <w:u w:val="none"/>
                    </w:rPr>
                  </w:pPr>
                  <w:r w:rsidRPr="001D3CC7">
                    <w:rPr>
                      <w:rFonts w:ascii="Arial" w:hAnsi="Arial"/>
                      <w:b/>
                      <w:bCs/>
                      <w:i w:val="0"/>
                      <w:sz w:val="20"/>
                      <w:u w:val="none"/>
                    </w:rPr>
                    <w:t>Apostrophes</w:t>
                  </w:r>
                </w:p>
                <w:p w:rsidR="0014371E" w:rsidRPr="007C35B2" w:rsidRDefault="0014371E">
                  <w:pPr>
                    <w:rPr>
                      <w:bCs/>
                      <w:sz w:val="20"/>
                    </w:rPr>
                  </w:pPr>
                  <w:r w:rsidRPr="007C35B2">
                    <w:rPr>
                      <w:bCs/>
                      <w:sz w:val="20"/>
                    </w:rPr>
                    <w:t>3. In possessives</w:t>
                  </w:r>
                </w:p>
                <w:p w:rsidR="0014371E" w:rsidRDefault="0014371E">
                  <w:pPr>
                    <w:rPr>
                      <w:bCs/>
                      <w:sz w:val="20"/>
                    </w:rPr>
                  </w:pPr>
                  <w:r w:rsidRPr="007C35B2">
                    <w:rPr>
                      <w:bCs/>
                      <w:sz w:val="20"/>
                    </w:rPr>
                    <w:t>4. In contractions</w:t>
                  </w:r>
                </w:p>
                <w:p w:rsidR="007C35B2" w:rsidRPr="001D3CC7" w:rsidRDefault="007C35B2">
                  <w:pPr>
                    <w:rPr>
                      <w:b/>
                      <w:bCs/>
                      <w:sz w:val="20"/>
                    </w:rPr>
                  </w:pPr>
                </w:p>
                <w:p w:rsidR="0014371E" w:rsidRPr="001D3CC7" w:rsidRDefault="0014371E">
                  <w:pPr>
                    <w:pStyle w:val="Heading1"/>
                    <w:rPr>
                      <w:rFonts w:ascii="Arial" w:hAnsi="Arial"/>
                      <w:b/>
                      <w:bCs/>
                      <w:i w:val="0"/>
                      <w:sz w:val="20"/>
                      <w:u w:val="none"/>
                    </w:rPr>
                  </w:pPr>
                  <w:r w:rsidRPr="001D3CC7">
                    <w:rPr>
                      <w:rFonts w:ascii="Arial" w:hAnsi="Arial"/>
                      <w:b/>
                      <w:bCs/>
                      <w:i w:val="0"/>
                      <w:sz w:val="20"/>
                      <w:u w:val="none"/>
                    </w:rPr>
                    <w:t>Semicolons</w:t>
                  </w:r>
                </w:p>
                <w:p w:rsidR="0014371E" w:rsidRDefault="0014371E">
                  <w:pPr>
                    <w:rPr>
                      <w:bCs/>
                      <w:sz w:val="20"/>
                    </w:rPr>
                  </w:pPr>
                  <w:r w:rsidRPr="007C35B2">
                    <w:rPr>
                      <w:bCs/>
                      <w:sz w:val="20"/>
                    </w:rPr>
                    <w:t>5. In compound sentences</w:t>
                  </w:r>
                </w:p>
                <w:p w:rsidR="007C35B2" w:rsidRPr="007C35B2" w:rsidRDefault="007C35B2">
                  <w:pPr>
                    <w:rPr>
                      <w:bCs/>
                      <w:sz w:val="20"/>
                    </w:rPr>
                  </w:pPr>
                </w:p>
                <w:p w:rsidR="0014371E" w:rsidRPr="001D3CC7" w:rsidRDefault="0014371E">
                  <w:pPr>
                    <w:pStyle w:val="Heading2"/>
                    <w:rPr>
                      <w:iCs/>
                      <w:sz w:val="20"/>
                    </w:rPr>
                  </w:pPr>
                  <w:r w:rsidRPr="001D3CC7">
                    <w:rPr>
                      <w:iCs/>
                      <w:sz w:val="20"/>
                    </w:rPr>
                    <w:t>Colons</w:t>
                  </w:r>
                </w:p>
                <w:p w:rsidR="0014371E" w:rsidRPr="007C35B2" w:rsidRDefault="0014371E">
                  <w:pPr>
                    <w:rPr>
                      <w:bCs/>
                      <w:sz w:val="20"/>
                    </w:rPr>
                  </w:pPr>
                  <w:r w:rsidRPr="007C35B2">
                    <w:rPr>
                      <w:bCs/>
                      <w:sz w:val="20"/>
                    </w:rPr>
                    <w:t>6. After opening business letter</w:t>
                  </w:r>
                </w:p>
                <w:p w:rsidR="0014371E" w:rsidRPr="007C35B2" w:rsidRDefault="0014371E">
                  <w:pPr>
                    <w:rPr>
                      <w:bCs/>
                      <w:sz w:val="20"/>
                    </w:rPr>
                  </w:pPr>
                  <w:r w:rsidRPr="007C35B2">
                    <w:rPr>
                      <w:bCs/>
                      <w:sz w:val="20"/>
                    </w:rPr>
                    <w:t>7. Before list of words of phrases</w:t>
                  </w:r>
                </w:p>
                <w:p w:rsidR="0014371E" w:rsidRDefault="0014371E">
                  <w:pPr>
                    <w:rPr>
                      <w:bCs/>
                      <w:sz w:val="20"/>
                    </w:rPr>
                  </w:pPr>
                  <w:r w:rsidRPr="007C35B2">
                    <w:rPr>
                      <w:bCs/>
                      <w:sz w:val="20"/>
                    </w:rPr>
                    <w:t>8. In time</w:t>
                  </w:r>
                </w:p>
                <w:p w:rsidR="007C35B2" w:rsidRPr="007C35B2" w:rsidRDefault="007C35B2">
                  <w:pPr>
                    <w:rPr>
                      <w:bCs/>
                      <w:sz w:val="20"/>
                    </w:rPr>
                  </w:pPr>
                </w:p>
                <w:p w:rsidR="0014371E" w:rsidRPr="001D3CC7" w:rsidRDefault="0014371E">
                  <w:pPr>
                    <w:pStyle w:val="Heading2"/>
                    <w:rPr>
                      <w:iCs/>
                      <w:sz w:val="20"/>
                    </w:rPr>
                  </w:pPr>
                  <w:r w:rsidRPr="001D3CC7">
                    <w:rPr>
                      <w:iCs/>
                      <w:sz w:val="20"/>
                    </w:rPr>
                    <w:t>Quotation Marks</w:t>
                  </w:r>
                </w:p>
                <w:p w:rsidR="0014371E" w:rsidRPr="007C35B2" w:rsidRDefault="0014371E">
                  <w:pPr>
                    <w:rPr>
                      <w:bCs/>
                      <w:sz w:val="20"/>
                    </w:rPr>
                  </w:pPr>
                  <w:r w:rsidRPr="007C35B2">
                    <w:rPr>
                      <w:bCs/>
                      <w:sz w:val="20"/>
                    </w:rPr>
                    <w:t>9. To set off a direct quote</w:t>
                  </w:r>
                </w:p>
                <w:p w:rsidR="0014371E" w:rsidRPr="007C35B2" w:rsidRDefault="0014371E">
                  <w:pPr>
                    <w:pStyle w:val="Header"/>
                    <w:tabs>
                      <w:tab w:val="clear" w:pos="4320"/>
                      <w:tab w:val="clear" w:pos="8640"/>
                    </w:tabs>
                    <w:rPr>
                      <w:sz w:val="20"/>
                    </w:rPr>
                  </w:pPr>
                </w:p>
              </w:txbxContent>
            </v:textbox>
          </v:shape>
        </w:pict>
      </w: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rsidP="000919E8">
      <w:pP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rsidP="009E130D">
      <w:pPr>
        <w:rPr>
          <w:b/>
          <w:bCs/>
        </w:rPr>
      </w:pPr>
    </w:p>
    <w:p w:rsidR="0014371E" w:rsidRDefault="0014371E">
      <w:pPr>
        <w:jc w:val="center"/>
        <w:rPr>
          <w:b/>
          <w:bCs/>
        </w:rPr>
      </w:pPr>
    </w:p>
    <w:p w:rsidR="0014371E" w:rsidRDefault="0014371E">
      <w:pPr>
        <w:jc w:val="center"/>
        <w:rPr>
          <w:b/>
          <w:bCs/>
        </w:rPr>
      </w:pPr>
    </w:p>
    <w:p w:rsidR="0014371E" w:rsidRDefault="00A80DE4">
      <w:pPr>
        <w:jc w:val="center"/>
        <w:rPr>
          <w:b/>
          <w:bCs/>
        </w:rPr>
      </w:pPr>
      <w:r>
        <w:rPr>
          <w:b/>
          <w:bCs/>
          <w:noProof/>
        </w:rPr>
        <w:pict>
          <v:shape id="_x0000_s1044" type="#_x0000_t202" style="position:absolute;left:0;text-align:left;margin-left:-18.3pt;margin-top:-.6pt;width:280.5pt;height:162pt;z-index:251660800" filled="f">
            <v:textbox style="mso-next-textbox:#_x0000_s1044">
              <w:txbxContent>
                <w:p w:rsidR="00A80DE4" w:rsidRDefault="00F5090E" w:rsidP="00A80DE4">
                  <w:pPr>
                    <w:pStyle w:val="Heading1"/>
                    <w:rPr>
                      <w:rFonts w:ascii="Arial" w:hAnsi="Arial"/>
                      <w:b/>
                      <w:i w:val="0"/>
                      <w:sz w:val="20"/>
                    </w:rPr>
                  </w:pPr>
                  <w:r>
                    <w:rPr>
                      <w:noProof/>
                      <w:sz w:val="30"/>
                      <w:u w:val="none"/>
                    </w:rPr>
                    <w:drawing>
                      <wp:inline distT="0" distB="0" distL="0" distR="0">
                        <wp:extent cx="478155" cy="478155"/>
                        <wp:effectExtent l="19050" t="0" r="0" b="0"/>
                        <wp:docPr id="1" name="Picture 1" descr="BD0673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06732_"/>
                                <pic:cNvPicPr>
                                  <a:picLocks noChangeAspect="1" noChangeArrowheads="1"/>
                                </pic:cNvPicPr>
                              </pic:nvPicPr>
                              <pic:blipFill>
                                <a:blip r:embed="rId8"/>
                                <a:srcRect/>
                                <a:stretch>
                                  <a:fillRect/>
                                </a:stretch>
                              </pic:blipFill>
                              <pic:spPr bwMode="auto">
                                <a:xfrm>
                                  <a:off x="0" y="0"/>
                                  <a:ext cx="478155" cy="478155"/>
                                </a:xfrm>
                                <a:prstGeom prst="rect">
                                  <a:avLst/>
                                </a:prstGeom>
                                <a:noFill/>
                                <a:ln w="9525">
                                  <a:noFill/>
                                  <a:miter lim="800000"/>
                                  <a:headEnd/>
                                  <a:tailEnd/>
                                </a:ln>
                              </pic:spPr>
                            </pic:pic>
                          </a:graphicData>
                        </a:graphic>
                      </wp:inline>
                    </w:drawing>
                  </w:r>
                  <w:r w:rsidR="00A80DE4">
                    <w:rPr>
                      <w:rFonts w:ascii="Arial" w:hAnsi="Arial"/>
                      <w:b/>
                      <w:i w:val="0"/>
                      <w:sz w:val="20"/>
                    </w:rPr>
                    <w:t>CAPITALIZATION TOOLS</w:t>
                  </w:r>
                </w:p>
                <w:p w:rsidR="00A80DE4" w:rsidRPr="00A80DE4" w:rsidRDefault="00A80DE4" w:rsidP="00A80DE4">
                  <w:pPr>
                    <w:pStyle w:val="Heading1"/>
                    <w:rPr>
                      <w:i w:val="0"/>
                    </w:rPr>
                  </w:pPr>
                  <w:r w:rsidRPr="00A80DE4">
                    <w:rPr>
                      <w:i w:val="0"/>
                    </w:rPr>
                    <w:t xml:space="preserve">        </w:t>
                  </w:r>
                </w:p>
                <w:p w:rsidR="00A80DE4" w:rsidRPr="00A80DE4" w:rsidRDefault="00A80DE4" w:rsidP="00A80DE4">
                  <w:pPr>
                    <w:rPr>
                      <w:sz w:val="20"/>
                    </w:rPr>
                  </w:pPr>
                  <w:r w:rsidRPr="00A80DE4">
                    <w:rPr>
                      <w:rFonts w:ascii="Comic Sans MS" w:hAnsi="Comic Sans MS"/>
                      <w:sz w:val="16"/>
                    </w:rPr>
                    <w:t>1.</w:t>
                  </w:r>
                  <w:r w:rsidRPr="00A80DE4">
                    <w:rPr>
                      <w:sz w:val="20"/>
                    </w:rPr>
                    <w:t xml:space="preserve"> First word of a sentence</w:t>
                  </w:r>
                </w:p>
                <w:p w:rsidR="00A80DE4" w:rsidRPr="00A80DE4" w:rsidRDefault="00A80DE4" w:rsidP="00A80DE4">
                  <w:pPr>
                    <w:rPr>
                      <w:sz w:val="20"/>
                    </w:rPr>
                  </w:pPr>
                  <w:r w:rsidRPr="00A80DE4">
                    <w:rPr>
                      <w:sz w:val="20"/>
                    </w:rPr>
                    <w:t>2. Pronoun I</w:t>
                  </w:r>
                  <w:r w:rsidRPr="00A80DE4">
                    <w:rPr>
                      <w:sz w:val="20"/>
                    </w:rPr>
                    <w:tab/>
                  </w:r>
                  <w:r w:rsidRPr="00A80DE4">
                    <w:rPr>
                      <w:sz w:val="20"/>
                    </w:rPr>
                    <w:tab/>
                  </w:r>
                  <w:r w:rsidRPr="00A80DE4">
                    <w:rPr>
                      <w:sz w:val="20"/>
                    </w:rPr>
                    <w:tab/>
                  </w:r>
                </w:p>
                <w:p w:rsidR="00A80DE4" w:rsidRPr="00A80DE4" w:rsidRDefault="00A80DE4" w:rsidP="00A80DE4">
                  <w:pPr>
                    <w:rPr>
                      <w:sz w:val="20"/>
                    </w:rPr>
                  </w:pPr>
                  <w:r w:rsidRPr="00A80DE4">
                    <w:rPr>
                      <w:sz w:val="20"/>
                    </w:rPr>
                    <w:t>3. Names of people</w:t>
                  </w:r>
                  <w:r w:rsidRPr="00A80DE4">
                    <w:rPr>
                      <w:sz w:val="20"/>
                    </w:rPr>
                    <w:tab/>
                  </w:r>
                  <w:r w:rsidRPr="00A80DE4">
                    <w:rPr>
                      <w:sz w:val="20"/>
                    </w:rPr>
                    <w:tab/>
                  </w:r>
                  <w:r w:rsidRPr="00A80DE4">
                    <w:rPr>
                      <w:sz w:val="20"/>
                    </w:rPr>
                    <w:tab/>
                  </w:r>
                </w:p>
                <w:p w:rsidR="00A80DE4" w:rsidRPr="00A80DE4" w:rsidRDefault="00A80DE4" w:rsidP="00A80DE4">
                  <w:pPr>
                    <w:rPr>
                      <w:sz w:val="20"/>
                    </w:rPr>
                  </w:pPr>
                  <w:r w:rsidRPr="00A80DE4">
                    <w:rPr>
                      <w:sz w:val="20"/>
                    </w:rPr>
                    <w:t>4. Proper nouns</w:t>
                  </w:r>
                  <w:r w:rsidRPr="00A80DE4">
                    <w:rPr>
                      <w:sz w:val="20"/>
                    </w:rPr>
                    <w:tab/>
                  </w:r>
                  <w:r w:rsidRPr="00A80DE4">
                    <w:rPr>
                      <w:sz w:val="20"/>
                    </w:rPr>
                    <w:tab/>
                  </w:r>
                  <w:r w:rsidRPr="00A80DE4">
                    <w:rPr>
                      <w:sz w:val="20"/>
                    </w:rPr>
                    <w:tab/>
                  </w:r>
                </w:p>
                <w:p w:rsidR="00A80DE4" w:rsidRPr="00A80DE4" w:rsidRDefault="00A80DE4" w:rsidP="00A80DE4">
                  <w:pPr>
                    <w:rPr>
                      <w:sz w:val="20"/>
                    </w:rPr>
                  </w:pPr>
                  <w:r w:rsidRPr="00A80DE4">
                    <w:rPr>
                      <w:sz w:val="20"/>
                    </w:rPr>
                    <w:t>5. Proper adjectives</w:t>
                  </w:r>
                  <w:r w:rsidRPr="00A80DE4">
                    <w:rPr>
                      <w:sz w:val="20"/>
                    </w:rPr>
                    <w:tab/>
                  </w:r>
                  <w:r w:rsidRPr="00A80DE4">
                    <w:rPr>
                      <w:sz w:val="20"/>
                    </w:rPr>
                    <w:tab/>
                  </w:r>
                </w:p>
                <w:p w:rsidR="00A80DE4" w:rsidRPr="00A80DE4" w:rsidRDefault="00A80DE4" w:rsidP="00A80DE4">
                  <w:pPr>
                    <w:rPr>
                      <w:sz w:val="20"/>
                    </w:rPr>
                  </w:pPr>
                  <w:r w:rsidRPr="00A80DE4">
                    <w:rPr>
                      <w:sz w:val="20"/>
                    </w:rPr>
                    <w:t>6. Opening of letter</w:t>
                  </w:r>
                  <w:r w:rsidRPr="00A80DE4">
                    <w:rPr>
                      <w:sz w:val="20"/>
                    </w:rPr>
                    <w:tab/>
                  </w:r>
                  <w:r w:rsidRPr="00A80DE4">
                    <w:rPr>
                      <w:sz w:val="20"/>
                    </w:rPr>
                    <w:tab/>
                  </w:r>
                </w:p>
                <w:p w:rsidR="00A80DE4" w:rsidRPr="00A80DE4" w:rsidRDefault="00A80DE4" w:rsidP="00A80DE4">
                  <w:pPr>
                    <w:rPr>
                      <w:sz w:val="20"/>
                    </w:rPr>
                  </w:pPr>
                  <w:r w:rsidRPr="00A80DE4">
                    <w:rPr>
                      <w:sz w:val="20"/>
                    </w:rPr>
                    <w:t>7. First word in letter closing</w:t>
                  </w:r>
                  <w:r w:rsidRPr="00A80DE4">
                    <w:rPr>
                      <w:sz w:val="20"/>
                    </w:rPr>
                    <w:tab/>
                  </w:r>
                </w:p>
                <w:p w:rsidR="00A80DE4" w:rsidRPr="00A80DE4" w:rsidRDefault="00A80DE4" w:rsidP="00A80DE4">
                  <w:pPr>
                    <w:rPr>
                      <w:sz w:val="20"/>
                    </w:rPr>
                  </w:pPr>
                  <w:r w:rsidRPr="00A80DE4">
                    <w:rPr>
                      <w:sz w:val="20"/>
                    </w:rPr>
                    <w:t>8. Title of a work</w:t>
                  </w:r>
                  <w:r w:rsidRPr="00A80DE4">
                    <w:rPr>
                      <w:sz w:val="20"/>
                    </w:rPr>
                    <w:tab/>
                  </w:r>
                  <w:r w:rsidRPr="00A80DE4">
                    <w:rPr>
                      <w:sz w:val="20"/>
                    </w:rPr>
                    <w:tab/>
                  </w:r>
                  <w:r w:rsidRPr="00A80DE4">
                    <w:rPr>
                      <w:sz w:val="20"/>
                    </w:rPr>
                    <w:tab/>
                  </w:r>
                </w:p>
                <w:p w:rsidR="00A80DE4" w:rsidRPr="00A80DE4" w:rsidRDefault="00A80DE4" w:rsidP="00A80DE4">
                  <w:pPr>
                    <w:rPr>
                      <w:sz w:val="20"/>
                    </w:rPr>
                  </w:pPr>
                  <w:r w:rsidRPr="00A80DE4">
                    <w:rPr>
                      <w:sz w:val="20"/>
                    </w:rPr>
                    <w:t>9. First word in direct quotation</w:t>
                  </w:r>
                </w:p>
              </w:txbxContent>
            </v:textbox>
          </v:shape>
        </w:pict>
      </w: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rsidP="009E130D">
      <w:pP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A80DE4">
      <w:pPr>
        <w:jc w:val="center"/>
        <w:rPr>
          <w:b/>
          <w:bCs/>
        </w:rPr>
      </w:pPr>
      <w:r>
        <w:rPr>
          <w:b/>
          <w:bCs/>
          <w:noProof/>
        </w:rPr>
        <w:pict>
          <v:shape id="_x0000_s1045" type="#_x0000_t202" style="position:absolute;left:0;text-align:left;margin-left:-18.3pt;margin-top:9.65pt;width:280.5pt;height:252pt;z-index:251661824">
            <v:textbox style="mso-next-textbox:#_x0000_s1045">
              <w:txbxContent>
                <w:p w:rsidR="00A80DE4" w:rsidRDefault="00A80DE4" w:rsidP="00A80DE4">
                  <w:pPr>
                    <w:pStyle w:val="Heading2"/>
                    <w:rPr>
                      <w:sz w:val="20"/>
                      <w:u w:val="single"/>
                    </w:rPr>
                  </w:pPr>
                </w:p>
                <w:p w:rsidR="00A80DE4" w:rsidRPr="00541155" w:rsidRDefault="00A80DE4" w:rsidP="00A80DE4">
                  <w:pPr>
                    <w:pStyle w:val="Heading2"/>
                    <w:rPr>
                      <w:sz w:val="20"/>
                      <w:u w:val="single"/>
                    </w:rPr>
                  </w:pPr>
                  <w:r w:rsidRPr="00541155">
                    <w:rPr>
                      <w:sz w:val="20"/>
                      <w:u w:val="single"/>
                    </w:rPr>
                    <w:t>SENTENCE STRUCTURE</w:t>
                  </w:r>
                  <w:r w:rsidRPr="00541155">
                    <w:rPr>
                      <w:sz w:val="20"/>
                    </w:rPr>
                    <w:t xml:space="preserve">    </w:t>
                  </w:r>
                  <w:r w:rsidRPr="00541155">
                    <w:rPr>
                      <w:sz w:val="20"/>
                      <w:u w:val="single"/>
                    </w:rPr>
                    <w:t xml:space="preserve"> </w:t>
                  </w:r>
                </w:p>
                <w:p w:rsidR="00A80DE4" w:rsidRPr="00541155" w:rsidRDefault="00A80DE4" w:rsidP="00A80DE4">
                  <w:pPr>
                    <w:rPr>
                      <w:b/>
                      <w:bCs/>
                      <w:sz w:val="20"/>
                    </w:rPr>
                  </w:pPr>
                </w:p>
                <w:p w:rsidR="00A80DE4" w:rsidRPr="00541155" w:rsidRDefault="00A80DE4" w:rsidP="00A80DE4">
                  <w:pPr>
                    <w:rPr>
                      <w:sz w:val="20"/>
                    </w:rPr>
                  </w:pPr>
                  <w:r w:rsidRPr="00541155">
                    <w:rPr>
                      <w:b/>
                      <w:bCs/>
                      <w:sz w:val="20"/>
                    </w:rPr>
                    <w:t xml:space="preserve">SIMPLE – </w:t>
                  </w:r>
                  <w:r w:rsidRPr="00541155">
                    <w:rPr>
                      <w:sz w:val="20"/>
                    </w:rPr>
                    <w:t>has only one independent clause (subject/predicate)</w:t>
                  </w:r>
                </w:p>
                <w:p w:rsidR="00A80DE4" w:rsidRPr="00541155" w:rsidRDefault="00A80DE4" w:rsidP="00A80DE4">
                  <w:pPr>
                    <w:rPr>
                      <w:sz w:val="20"/>
                    </w:rPr>
                  </w:pPr>
                  <w:r w:rsidRPr="00541155">
                    <w:rPr>
                      <w:sz w:val="20"/>
                    </w:rPr>
                    <w:t>~may have compound subjects or verbs</w:t>
                  </w:r>
                </w:p>
                <w:p w:rsidR="00A80DE4" w:rsidRPr="00541155" w:rsidRDefault="00A80DE4" w:rsidP="00A80DE4">
                  <w:pPr>
                    <w:rPr>
                      <w:sz w:val="20"/>
                    </w:rPr>
                  </w:pPr>
                  <w:r w:rsidRPr="00541155">
                    <w:rPr>
                      <w:sz w:val="20"/>
                    </w:rPr>
                    <w:t>*</w:t>
                  </w:r>
                  <w:smartTag w:uri="urn:schemas-microsoft-com:office:smarttags" w:element="City">
                    <w:smartTag w:uri="urn:schemas-microsoft-com:office:smarttags" w:element="place">
                      <w:r w:rsidRPr="00541155">
                        <w:rPr>
                          <w:sz w:val="20"/>
                        </w:rPr>
                        <w:t>Taylor</w:t>
                      </w:r>
                    </w:smartTag>
                  </w:smartTag>
                  <w:r w:rsidRPr="00541155">
                    <w:rPr>
                      <w:sz w:val="20"/>
                    </w:rPr>
                    <w:t xml:space="preserve"> ran to the store today.</w:t>
                  </w:r>
                </w:p>
                <w:p w:rsidR="00A80DE4" w:rsidRPr="00541155" w:rsidRDefault="00A80DE4" w:rsidP="00A80DE4">
                  <w:pPr>
                    <w:rPr>
                      <w:sz w:val="20"/>
                    </w:rPr>
                  </w:pPr>
                </w:p>
                <w:p w:rsidR="00A80DE4" w:rsidRPr="00541155" w:rsidRDefault="00A80DE4" w:rsidP="00A80DE4">
                  <w:pPr>
                    <w:rPr>
                      <w:sz w:val="20"/>
                    </w:rPr>
                  </w:pPr>
                  <w:r w:rsidRPr="00541155">
                    <w:rPr>
                      <w:b/>
                      <w:bCs/>
                      <w:sz w:val="20"/>
                    </w:rPr>
                    <w:t>COMPOUND</w:t>
                  </w:r>
                  <w:r w:rsidRPr="00541155">
                    <w:rPr>
                      <w:sz w:val="20"/>
                    </w:rPr>
                    <w:t xml:space="preserve"> – made up of two or more simple sentences joined by a coordinate conjunction (and, or, but…)</w:t>
                  </w:r>
                </w:p>
                <w:p w:rsidR="00A80DE4" w:rsidRPr="00541155" w:rsidRDefault="00A80DE4" w:rsidP="00A80DE4">
                  <w:pPr>
                    <w:rPr>
                      <w:sz w:val="20"/>
                    </w:rPr>
                  </w:pPr>
                  <w:r w:rsidRPr="00541155">
                    <w:rPr>
                      <w:sz w:val="20"/>
                    </w:rPr>
                    <w:t>*</w:t>
                  </w:r>
                  <w:smartTag w:uri="urn:schemas-microsoft-com:office:smarttags" w:element="City">
                    <w:smartTag w:uri="urn:schemas-microsoft-com:office:smarttags" w:element="place">
                      <w:r w:rsidRPr="00541155">
                        <w:rPr>
                          <w:sz w:val="20"/>
                        </w:rPr>
                        <w:t>Taylor</w:t>
                      </w:r>
                    </w:smartTag>
                  </w:smartTag>
                  <w:r w:rsidRPr="00541155">
                    <w:rPr>
                      <w:sz w:val="20"/>
                    </w:rPr>
                    <w:t xml:space="preserve"> ran to the store, and he bought fruit.</w:t>
                  </w:r>
                </w:p>
                <w:p w:rsidR="00A80DE4" w:rsidRPr="00541155" w:rsidRDefault="00A80DE4" w:rsidP="00A80DE4">
                  <w:pPr>
                    <w:rPr>
                      <w:sz w:val="20"/>
                    </w:rPr>
                  </w:pPr>
                </w:p>
                <w:p w:rsidR="00A80DE4" w:rsidRPr="00541155" w:rsidRDefault="00A80DE4" w:rsidP="00A80DE4">
                  <w:pPr>
                    <w:rPr>
                      <w:sz w:val="20"/>
                    </w:rPr>
                  </w:pPr>
                  <w:r w:rsidRPr="00541155">
                    <w:rPr>
                      <w:b/>
                      <w:bCs/>
                      <w:sz w:val="20"/>
                    </w:rPr>
                    <w:t xml:space="preserve">COMPLEX – </w:t>
                  </w:r>
                  <w:r w:rsidRPr="00541155">
                    <w:rPr>
                      <w:sz w:val="20"/>
                    </w:rPr>
                    <w:t>contains one independent clause and one or more dependent clauses (can’t stand alone) joined with a subordinating conjunction.</w:t>
                  </w:r>
                </w:p>
                <w:p w:rsidR="00A80DE4" w:rsidRPr="00541155" w:rsidRDefault="00A80DE4" w:rsidP="00A80DE4">
                  <w:pPr>
                    <w:rPr>
                      <w:sz w:val="20"/>
                    </w:rPr>
                  </w:pPr>
                  <w:r w:rsidRPr="00541155">
                    <w:rPr>
                      <w:sz w:val="20"/>
                    </w:rPr>
                    <w:t xml:space="preserve">*Since </w:t>
                  </w:r>
                  <w:smartTag w:uri="urn:schemas-microsoft-com:office:smarttags" w:element="City">
                    <w:smartTag w:uri="urn:schemas-microsoft-com:office:smarttags" w:element="place">
                      <w:r w:rsidRPr="00541155">
                        <w:rPr>
                          <w:sz w:val="20"/>
                        </w:rPr>
                        <w:t>Taylor</w:t>
                      </w:r>
                    </w:smartTag>
                  </w:smartTag>
                  <w:r w:rsidRPr="00541155">
                    <w:rPr>
                      <w:sz w:val="20"/>
                    </w:rPr>
                    <w:t xml:space="preserve"> ran to the store, he was tired.</w:t>
                  </w:r>
                </w:p>
                <w:p w:rsidR="00A80DE4" w:rsidRPr="00541155" w:rsidRDefault="00A80DE4" w:rsidP="00A80DE4">
                  <w:pPr>
                    <w:rPr>
                      <w:sz w:val="20"/>
                    </w:rPr>
                  </w:pPr>
                </w:p>
                <w:p w:rsidR="00A80DE4" w:rsidRPr="00541155" w:rsidRDefault="00A80DE4" w:rsidP="00A80DE4">
                  <w:pPr>
                    <w:rPr>
                      <w:sz w:val="20"/>
                    </w:rPr>
                  </w:pPr>
                  <w:r w:rsidRPr="00541155">
                    <w:rPr>
                      <w:b/>
                      <w:bCs/>
                      <w:sz w:val="20"/>
                    </w:rPr>
                    <w:t>COMPOUND/COMPLEX</w:t>
                  </w:r>
                  <w:r w:rsidRPr="00541155">
                    <w:rPr>
                      <w:sz w:val="20"/>
                    </w:rPr>
                    <w:t xml:space="preserve"> – contains two or more independent clauses and one or more dependent clauses.</w:t>
                  </w:r>
                </w:p>
                <w:p w:rsidR="00A80DE4" w:rsidRPr="00541155" w:rsidRDefault="00A80DE4" w:rsidP="00A80DE4">
                  <w:pPr>
                    <w:pStyle w:val="BodyText2"/>
                    <w:rPr>
                      <w:sz w:val="20"/>
                    </w:rPr>
                  </w:pPr>
                  <w:r w:rsidRPr="00541155">
                    <w:rPr>
                      <w:sz w:val="20"/>
                    </w:rPr>
                    <w:t xml:space="preserve">*When </w:t>
                  </w:r>
                  <w:smartTag w:uri="urn:schemas-microsoft-com:office:smarttags" w:element="City">
                    <w:smartTag w:uri="urn:schemas-microsoft-com:office:smarttags" w:element="place">
                      <w:r w:rsidRPr="00541155">
                        <w:rPr>
                          <w:sz w:val="20"/>
                        </w:rPr>
                        <w:t>Taylor</w:t>
                      </w:r>
                    </w:smartTag>
                  </w:smartTag>
                  <w:r w:rsidRPr="00541155">
                    <w:rPr>
                      <w:sz w:val="20"/>
                    </w:rPr>
                    <w:t xml:space="preserve"> ran to the store, he bought fruit, and he used all his money.</w:t>
                  </w:r>
                </w:p>
                <w:p w:rsidR="00A80DE4" w:rsidRPr="00541155" w:rsidRDefault="00A80DE4" w:rsidP="00A80DE4">
                  <w:pPr>
                    <w:rPr>
                      <w:b/>
                      <w:bCs/>
                      <w:sz w:val="20"/>
                    </w:rPr>
                  </w:pPr>
                </w:p>
              </w:txbxContent>
            </v:textbox>
          </v:shape>
        </w:pict>
      </w:r>
    </w:p>
    <w:p w:rsidR="0014371E" w:rsidRDefault="0014371E">
      <w:pPr>
        <w:jc w:val="center"/>
        <w:rPr>
          <w:b/>
          <w:bCs/>
        </w:rPr>
      </w:pPr>
    </w:p>
    <w:p w:rsidR="0014371E" w:rsidRDefault="0014371E">
      <w:pPr>
        <w:jc w:val="center"/>
        <w:rPr>
          <w:b/>
          <w:bCs/>
        </w:rPr>
      </w:pPr>
    </w:p>
    <w:p w:rsidR="0014371E" w:rsidRDefault="0095398D">
      <w:pPr>
        <w:jc w:val="center"/>
        <w:rPr>
          <w:b/>
          <w:bCs/>
        </w:rPr>
      </w:pPr>
      <w:r w:rsidRPr="00541155">
        <w:rPr>
          <w:b/>
          <w:bCs/>
          <w:noProof/>
          <w:sz w:val="20"/>
        </w:rPr>
        <w:pict>
          <v:shape id="_x0000_s1039" type="#_x0000_t202" style="position:absolute;left:0;text-align:left;margin-left:308.55pt;margin-top:-42pt;width:187pt;height:225pt;z-index:251656704">
            <v:textbox style="mso-next-textbox:#_x0000_s1039">
              <w:txbxContent>
                <w:p w:rsidR="0014371E" w:rsidRPr="00541155" w:rsidRDefault="0014371E">
                  <w:pPr>
                    <w:pStyle w:val="Heading2"/>
                    <w:rPr>
                      <w:sz w:val="20"/>
                      <w:u w:val="single"/>
                    </w:rPr>
                  </w:pPr>
                  <w:r w:rsidRPr="00541155">
                    <w:rPr>
                      <w:sz w:val="20"/>
                      <w:u w:val="single"/>
                    </w:rPr>
                    <w:t>SENTENCE STRUCTURE</w:t>
                  </w:r>
                  <w:r w:rsidRPr="00541155">
                    <w:rPr>
                      <w:sz w:val="20"/>
                    </w:rPr>
                    <w:t xml:space="preserve">    </w:t>
                  </w:r>
                  <w:r w:rsidRPr="00541155">
                    <w:rPr>
                      <w:sz w:val="20"/>
                      <w:u w:val="single"/>
                    </w:rPr>
                    <w:t xml:space="preserve"> </w:t>
                  </w:r>
                  <w:r w:rsidR="00F5090E">
                    <w:rPr>
                      <w:noProof/>
                      <w:sz w:val="20"/>
                    </w:rPr>
                    <w:drawing>
                      <wp:inline distT="0" distB="0" distL="0" distR="0">
                        <wp:extent cx="669925" cy="116840"/>
                        <wp:effectExtent l="19050" t="0" r="0" b="0"/>
                        <wp:docPr id="2" name="Picture 2" descr="ED00066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00066_"/>
                                <pic:cNvPicPr>
                                  <a:picLocks noChangeAspect="1" noChangeArrowheads="1"/>
                                </pic:cNvPicPr>
                              </pic:nvPicPr>
                              <pic:blipFill>
                                <a:blip r:embed="rId9"/>
                                <a:srcRect/>
                                <a:stretch>
                                  <a:fillRect/>
                                </a:stretch>
                              </pic:blipFill>
                              <pic:spPr bwMode="auto">
                                <a:xfrm>
                                  <a:off x="0" y="0"/>
                                  <a:ext cx="669925" cy="116840"/>
                                </a:xfrm>
                                <a:prstGeom prst="rect">
                                  <a:avLst/>
                                </a:prstGeom>
                                <a:noFill/>
                                <a:ln w="9525">
                                  <a:noFill/>
                                  <a:miter lim="800000"/>
                                  <a:headEnd/>
                                  <a:tailEnd/>
                                </a:ln>
                              </pic:spPr>
                            </pic:pic>
                          </a:graphicData>
                        </a:graphic>
                      </wp:inline>
                    </w:drawing>
                  </w:r>
                </w:p>
                <w:p w:rsidR="0014371E" w:rsidRPr="00541155" w:rsidRDefault="0014371E">
                  <w:pPr>
                    <w:rPr>
                      <w:b/>
                      <w:bCs/>
                      <w:sz w:val="20"/>
                    </w:rPr>
                  </w:pPr>
                </w:p>
                <w:p w:rsidR="0014371E" w:rsidRPr="00541155" w:rsidRDefault="0014371E">
                  <w:pPr>
                    <w:rPr>
                      <w:sz w:val="20"/>
                    </w:rPr>
                  </w:pPr>
                  <w:r w:rsidRPr="00541155">
                    <w:rPr>
                      <w:b/>
                      <w:bCs/>
                      <w:sz w:val="20"/>
                    </w:rPr>
                    <w:t xml:space="preserve">SIMPLE – </w:t>
                  </w:r>
                  <w:r w:rsidRPr="00541155">
                    <w:rPr>
                      <w:sz w:val="20"/>
                    </w:rPr>
                    <w:t>has only one independent clause (subject/predicate)</w:t>
                  </w:r>
                </w:p>
                <w:p w:rsidR="0014371E" w:rsidRPr="00541155" w:rsidRDefault="0014371E">
                  <w:pPr>
                    <w:rPr>
                      <w:sz w:val="20"/>
                    </w:rPr>
                  </w:pPr>
                  <w:r w:rsidRPr="00541155">
                    <w:rPr>
                      <w:sz w:val="20"/>
                    </w:rPr>
                    <w:t>~may have compound subjects or verbs</w:t>
                  </w:r>
                </w:p>
                <w:p w:rsidR="0014371E" w:rsidRPr="00541155" w:rsidRDefault="0014371E">
                  <w:pPr>
                    <w:rPr>
                      <w:sz w:val="20"/>
                    </w:rPr>
                  </w:pPr>
                  <w:r w:rsidRPr="00541155">
                    <w:rPr>
                      <w:sz w:val="20"/>
                    </w:rPr>
                    <w:t>*</w:t>
                  </w:r>
                  <w:smartTag w:uri="urn:schemas-microsoft-com:office:smarttags" w:element="City">
                    <w:smartTag w:uri="urn:schemas-microsoft-com:office:smarttags" w:element="place">
                      <w:r w:rsidRPr="00541155">
                        <w:rPr>
                          <w:sz w:val="20"/>
                        </w:rPr>
                        <w:t>Taylor</w:t>
                      </w:r>
                    </w:smartTag>
                  </w:smartTag>
                  <w:r w:rsidRPr="00541155">
                    <w:rPr>
                      <w:sz w:val="20"/>
                    </w:rPr>
                    <w:t xml:space="preserve"> ran to the store today.</w:t>
                  </w:r>
                </w:p>
                <w:p w:rsidR="0014371E" w:rsidRPr="00541155" w:rsidRDefault="0014371E">
                  <w:pPr>
                    <w:rPr>
                      <w:sz w:val="20"/>
                    </w:rPr>
                  </w:pPr>
                </w:p>
                <w:p w:rsidR="0014371E" w:rsidRPr="00541155" w:rsidRDefault="0014371E">
                  <w:pPr>
                    <w:rPr>
                      <w:sz w:val="20"/>
                    </w:rPr>
                  </w:pPr>
                  <w:r w:rsidRPr="00541155">
                    <w:rPr>
                      <w:b/>
                      <w:bCs/>
                      <w:sz w:val="20"/>
                    </w:rPr>
                    <w:t>COMPOUND</w:t>
                  </w:r>
                  <w:r w:rsidRPr="00541155">
                    <w:rPr>
                      <w:sz w:val="20"/>
                    </w:rPr>
                    <w:t xml:space="preserve"> – made up of two or more simple sentences joined by a coordinate conjunction (and, or, but…)</w:t>
                  </w:r>
                </w:p>
                <w:p w:rsidR="0014371E" w:rsidRPr="00541155" w:rsidRDefault="0014371E">
                  <w:pPr>
                    <w:rPr>
                      <w:sz w:val="20"/>
                    </w:rPr>
                  </w:pPr>
                  <w:r w:rsidRPr="00541155">
                    <w:rPr>
                      <w:sz w:val="20"/>
                    </w:rPr>
                    <w:t>*</w:t>
                  </w:r>
                  <w:smartTag w:uri="urn:schemas-microsoft-com:office:smarttags" w:element="City">
                    <w:smartTag w:uri="urn:schemas-microsoft-com:office:smarttags" w:element="place">
                      <w:r w:rsidRPr="00541155">
                        <w:rPr>
                          <w:sz w:val="20"/>
                        </w:rPr>
                        <w:t>Taylor</w:t>
                      </w:r>
                    </w:smartTag>
                  </w:smartTag>
                  <w:r w:rsidRPr="00541155">
                    <w:rPr>
                      <w:sz w:val="20"/>
                    </w:rPr>
                    <w:t xml:space="preserve"> ran to the store, and he bought fruit.</w:t>
                  </w:r>
                </w:p>
                <w:p w:rsidR="0014371E" w:rsidRPr="00541155" w:rsidRDefault="0014371E">
                  <w:pPr>
                    <w:rPr>
                      <w:sz w:val="20"/>
                    </w:rPr>
                  </w:pPr>
                </w:p>
                <w:p w:rsidR="0014371E" w:rsidRPr="00541155" w:rsidRDefault="0014371E">
                  <w:pPr>
                    <w:rPr>
                      <w:sz w:val="20"/>
                    </w:rPr>
                  </w:pPr>
                  <w:r w:rsidRPr="00541155">
                    <w:rPr>
                      <w:b/>
                      <w:bCs/>
                      <w:sz w:val="20"/>
                    </w:rPr>
                    <w:t xml:space="preserve">COMPLEX – </w:t>
                  </w:r>
                  <w:r w:rsidRPr="00541155">
                    <w:rPr>
                      <w:sz w:val="20"/>
                    </w:rPr>
                    <w:t>contains one indepen</w:t>
                  </w:r>
                  <w:r w:rsidR="007C306E" w:rsidRPr="00541155">
                    <w:rPr>
                      <w:sz w:val="20"/>
                    </w:rPr>
                    <w:t xml:space="preserve">dent clause </w:t>
                  </w:r>
                  <w:r w:rsidRPr="00541155">
                    <w:rPr>
                      <w:sz w:val="20"/>
                    </w:rPr>
                    <w:t xml:space="preserve"> and one or more dependent clauses (can’t stand alone) joined with a subordinating conjunction.</w:t>
                  </w:r>
                </w:p>
                <w:p w:rsidR="0014371E" w:rsidRPr="00541155" w:rsidRDefault="0014371E">
                  <w:pPr>
                    <w:rPr>
                      <w:sz w:val="20"/>
                    </w:rPr>
                  </w:pPr>
                  <w:r w:rsidRPr="00541155">
                    <w:rPr>
                      <w:sz w:val="20"/>
                    </w:rPr>
                    <w:t xml:space="preserve">*Since </w:t>
                  </w:r>
                  <w:smartTag w:uri="urn:schemas-microsoft-com:office:smarttags" w:element="City">
                    <w:smartTag w:uri="urn:schemas-microsoft-com:office:smarttags" w:element="place">
                      <w:r w:rsidRPr="00541155">
                        <w:rPr>
                          <w:sz w:val="20"/>
                        </w:rPr>
                        <w:t>Taylor</w:t>
                      </w:r>
                    </w:smartTag>
                  </w:smartTag>
                  <w:r w:rsidRPr="00541155">
                    <w:rPr>
                      <w:sz w:val="20"/>
                    </w:rPr>
                    <w:t xml:space="preserve"> ran to the store, he was tired.</w:t>
                  </w:r>
                </w:p>
                <w:p w:rsidR="0014371E" w:rsidRPr="00541155" w:rsidRDefault="0014371E">
                  <w:pPr>
                    <w:rPr>
                      <w:sz w:val="20"/>
                    </w:rPr>
                  </w:pPr>
                </w:p>
                <w:p w:rsidR="0014371E" w:rsidRPr="00541155" w:rsidRDefault="0014371E">
                  <w:pPr>
                    <w:rPr>
                      <w:sz w:val="20"/>
                    </w:rPr>
                  </w:pPr>
                  <w:r w:rsidRPr="00541155">
                    <w:rPr>
                      <w:b/>
                      <w:bCs/>
                      <w:sz w:val="20"/>
                    </w:rPr>
                    <w:t>COMPOUND/COMPLEX</w:t>
                  </w:r>
                  <w:r w:rsidRPr="00541155">
                    <w:rPr>
                      <w:sz w:val="20"/>
                    </w:rPr>
                    <w:t xml:space="preserve"> – contains two or more independent clauses and one or more dependent clauses.</w:t>
                  </w:r>
                </w:p>
                <w:p w:rsidR="0014371E" w:rsidRPr="00541155" w:rsidRDefault="0014371E">
                  <w:pPr>
                    <w:pStyle w:val="BodyText2"/>
                    <w:rPr>
                      <w:sz w:val="20"/>
                    </w:rPr>
                  </w:pPr>
                  <w:r w:rsidRPr="00541155">
                    <w:rPr>
                      <w:sz w:val="20"/>
                    </w:rPr>
                    <w:t xml:space="preserve">*When </w:t>
                  </w:r>
                  <w:smartTag w:uri="urn:schemas-microsoft-com:office:smarttags" w:element="City">
                    <w:smartTag w:uri="urn:schemas-microsoft-com:office:smarttags" w:element="place">
                      <w:r w:rsidRPr="00541155">
                        <w:rPr>
                          <w:sz w:val="20"/>
                        </w:rPr>
                        <w:t>Taylor</w:t>
                      </w:r>
                    </w:smartTag>
                  </w:smartTag>
                  <w:r w:rsidRPr="00541155">
                    <w:rPr>
                      <w:sz w:val="20"/>
                    </w:rPr>
                    <w:t xml:space="preserve"> ran to the store, he bought fruit, and he used all his money.</w:t>
                  </w:r>
                </w:p>
                <w:p w:rsidR="0014371E" w:rsidRPr="00541155" w:rsidRDefault="0014371E">
                  <w:pPr>
                    <w:rPr>
                      <w:b/>
                      <w:bCs/>
                      <w:sz w:val="20"/>
                    </w:rPr>
                  </w:pPr>
                </w:p>
              </w:txbxContent>
            </v:textbox>
          </v:shape>
        </w:pict>
      </w: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p w:rsidR="0014371E" w:rsidRDefault="0014371E">
      <w:pPr>
        <w:jc w:val="center"/>
        <w:rPr>
          <w:b/>
          <w:bCs/>
        </w:rPr>
      </w:pPr>
    </w:p>
    <w:sectPr w:rsidR="0014371E" w:rsidSect="00853E1E">
      <w:headerReference w:type="default" r:id="rId10"/>
      <w:pgSz w:w="12240" w:h="15840"/>
      <w:pgMar w:top="720" w:right="576" w:bottom="720" w:left="576" w:header="720" w:footer="720" w:gutter="0"/>
      <w:cols w:num="2" w:space="86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F23" w:rsidRDefault="00FE5F23">
      <w:r>
        <w:separator/>
      </w:r>
    </w:p>
  </w:endnote>
  <w:endnote w:type="continuationSeparator" w:id="0">
    <w:p w:rsidR="00FE5F23" w:rsidRDefault="00FE5F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Elastic Wrath">
    <w:altName w:val="Courier New"/>
    <w:charset w:val="00"/>
    <w:family w:val="auto"/>
    <w:pitch w:val="variable"/>
    <w:sig w:usb0="00000003" w:usb1="00000000" w:usb2="00000000" w:usb3="00000000" w:csb0="00000001" w:csb1="00000000"/>
  </w:font>
  <w:font w:name="AbcBulletin">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F23" w:rsidRDefault="00FE5F23">
      <w:r>
        <w:separator/>
      </w:r>
    </w:p>
  </w:footnote>
  <w:footnote w:type="continuationSeparator" w:id="0">
    <w:p w:rsidR="00FE5F23" w:rsidRDefault="00FE5F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71E" w:rsidRPr="006B5D3F" w:rsidRDefault="00853E1E">
    <w:pPr>
      <w:pStyle w:val="Header"/>
      <w:jc w:val="center"/>
      <w:rPr>
        <w:rFonts w:ascii="AbcBulletin" w:hAnsi="AbcBulletin"/>
        <w:b/>
        <w:bCs/>
        <w:sz w:val="28"/>
        <w:szCs w:val="28"/>
        <w:u w:val="single"/>
      </w:rPr>
    </w:pPr>
    <w:r w:rsidRPr="006B5D3F">
      <w:rPr>
        <w:rFonts w:ascii="AbcBulletin" w:hAnsi="AbcBulletin"/>
        <w:b/>
        <w:bCs/>
        <w:sz w:val="28"/>
        <w:szCs w:val="28"/>
        <w:u w:val="single"/>
      </w:rPr>
      <w:t>THE WRITE STUFF REFERENCE</w:t>
    </w:r>
  </w:p>
  <w:p w:rsidR="0014371E" w:rsidRDefault="0014371E">
    <w:pPr>
      <w:pStyle w:val="Header"/>
      <w:jc w:val="center"/>
      <w:rPr>
        <w:b/>
        <w:bCs/>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rsids>
    <w:rsidRoot w:val="00165D54"/>
    <w:rsid w:val="000919E8"/>
    <w:rsid w:val="000A1EE3"/>
    <w:rsid w:val="0014371E"/>
    <w:rsid w:val="00165D54"/>
    <w:rsid w:val="001D3CC7"/>
    <w:rsid w:val="00220143"/>
    <w:rsid w:val="00353055"/>
    <w:rsid w:val="004F1A4A"/>
    <w:rsid w:val="00541155"/>
    <w:rsid w:val="005B69D2"/>
    <w:rsid w:val="00621BE4"/>
    <w:rsid w:val="006B5D3F"/>
    <w:rsid w:val="007C306E"/>
    <w:rsid w:val="007C35B2"/>
    <w:rsid w:val="00853E1E"/>
    <w:rsid w:val="0095398D"/>
    <w:rsid w:val="00990385"/>
    <w:rsid w:val="009B0CB0"/>
    <w:rsid w:val="009E130D"/>
    <w:rsid w:val="00A573EE"/>
    <w:rsid w:val="00A80DE4"/>
    <w:rsid w:val="00B75918"/>
    <w:rsid w:val="00C11AFA"/>
    <w:rsid w:val="00DD6434"/>
    <w:rsid w:val="00DF7977"/>
    <w:rsid w:val="00F5090E"/>
    <w:rsid w:val="00FE5F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ity"/>
  <w:smartTagType w:namespaceuri="urn:schemas-microsoft-com:office:smarttags" w:name="St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Arial"/>
      <w:sz w:val="24"/>
    </w:rPr>
  </w:style>
  <w:style w:type="paragraph" w:styleId="Heading1">
    <w:name w:val="heading 1"/>
    <w:basedOn w:val="Normal"/>
    <w:next w:val="Normal"/>
    <w:qFormat/>
    <w:pPr>
      <w:keepNext/>
      <w:outlineLvl w:val="0"/>
    </w:pPr>
    <w:rPr>
      <w:rFonts w:ascii="Comic Sans MS" w:hAnsi="Comic Sans MS"/>
      <w:i/>
      <w:iCs/>
      <w:sz w:val="16"/>
      <w:u w:val="single"/>
    </w:rPr>
  </w:style>
  <w:style w:type="paragraph" w:styleId="Heading2">
    <w:name w:val="heading 2"/>
    <w:basedOn w:val="Normal"/>
    <w:next w:val="Normal"/>
    <w:qFormat/>
    <w:pPr>
      <w:keepNext/>
      <w:outlineLvl w:val="1"/>
    </w:pPr>
    <w:rPr>
      <w:b/>
      <w:bCs/>
      <w:sz w:val="1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Pr>
      <w:b/>
      <w:bCs/>
    </w:rPr>
  </w:style>
  <w:style w:type="paragraph" w:styleId="Title">
    <w:name w:val="Title"/>
    <w:basedOn w:val="Normal"/>
    <w:qFormat/>
    <w:pPr>
      <w:jc w:val="center"/>
    </w:pPr>
    <w:rPr>
      <w:rFonts w:ascii="Elastic Wrath" w:hAnsi="Elastic Wrath"/>
      <w:b/>
      <w:bCs/>
      <w:sz w:val="48"/>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rPr>
      <w:sz w:val="16"/>
    </w:rPr>
  </w:style>
  <w:style w:type="character" w:styleId="FollowedHyperlink">
    <w:name w:val="FollowedHyperlink"/>
    <w:basedOn w:val="DefaultParagraphFont"/>
    <w:rsid w:val="004F1A4A"/>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PARTS OF SPEECH -The eight parts of speech give you, the writer, the power to create a variety of sentences</vt:lpstr>
    </vt:vector>
  </TitlesOfParts>
  <Company>ISD</Company>
  <LinksUpToDate>false</LinksUpToDate>
  <CharactersWithSpaces>3419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PARTS OF SPEECH -The eight parts of speech give you, the writer, the power to create a variety of sentences</dc:title>
  <dc:creator>Barbershill</dc:creator>
  <cp:lastModifiedBy>Me</cp:lastModifiedBy>
  <cp:revision>2</cp:revision>
  <cp:lastPrinted>2003-04-02T18:37:00Z</cp:lastPrinted>
  <dcterms:created xsi:type="dcterms:W3CDTF">2014-08-10T04:09:00Z</dcterms:created>
  <dcterms:modified xsi:type="dcterms:W3CDTF">2014-08-10T04:09:00Z</dcterms:modified>
</cp:coreProperties>
</file>